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7CB" w:rsidRDefault="00AC47CB" w:rsidP="00AC47CB">
      <w:pPr>
        <w:pStyle w:val="NormalWeb"/>
        <w:jc w:val="center"/>
        <w:rPr>
          <w:rStyle w:val="Textoennegrita"/>
          <w:rFonts w:ascii="Tahoma" w:hAnsi="Tahoma" w:cs="Tahoma"/>
          <w:color w:val="38871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028 del 28 de octubre de 2010</w:t>
      </w:r>
      <w:bookmarkStart w:id="0" w:name="_GoBack"/>
      <w:bookmarkEnd w:id="0"/>
    </w:p>
    <w:p w:rsidR="00AC47CB" w:rsidRDefault="00AC47CB" w:rsidP="00AC47CB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Tahoma" w:hAnsi="Tahoma" w:cs="Tahoma"/>
          <w:color w:val="38871F"/>
        </w:rPr>
        <w:t>CONTRATACION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Contrato Interadministrativo 396 de 2010. Contratista Unidad Educativa Francisco de Caldas R/L Jorge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Esgardo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Contreras Martínez. NIT: 800062427-9. Dirección: Calle 7 Nº 11-53 Barrio San Carlos. Tipo de Contrato: Contrato Interadministrativo. Valor: Cincuenta y cuatro millones de pesos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mcte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($ 54.000.000.00) Plazo de Ejecución: Un (1) mes. Objeto: Difusión cultural a través de la realización de eventos lúdicos, recreativos y artísticos estudiantil en los 7 municipios del departamento de Arauca, (Eventos culturales "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Luciérnaga</w:t>
      </w:r>
      <w:r>
        <w:rPr>
          <w:rFonts w:ascii="Tahoma" w:hAnsi="Tahoma" w:cs="Tahoma"/>
          <w:color w:val="666666"/>
          <w:sz w:val="16"/>
          <w:szCs w:val="16"/>
        </w:rPr>
        <w:t>" y "</w:t>
      </w:r>
      <w:proofErr w:type="spellStart"/>
      <w:r>
        <w:rPr>
          <w:rStyle w:val="Textoennegrita"/>
          <w:rFonts w:ascii="Tahoma" w:hAnsi="Tahoma" w:cs="Tahoma"/>
          <w:color w:val="666666"/>
          <w:sz w:val="16"/>
          <w:szCs w:val="16"/>
        </w:rPr>
        <w:t>Daboinista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" Unidad Educativa Francisco José de Caldas, municipio de Arauca,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Contrato Interadministrativo 403 de 2010. Contratista: Unidad Educativa Colegio Técnico Cristo Rey R/L William Arévalo Quintero. NIT: 834000185-1. Dirección: Calle 18 15-105. Tipo de Contrato: Interadministrativo. Valor: Ocho millones de pesos. ($ 8.000.000.00). Plazo de ejecución: Diez (10) días. Objeto: Difusión Cultural a través de la realización de eventos lúdicos recreativos y artísticos estudiantil en los siete municipios del departamento de Arauca, Evento Cultural Estudiantil "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Luna Roja</w:t>
      </w:r>
      <w:r>
        <w:rPr>
          <w:rFonts w:ascii="Tahoma" w:hAnsi="Tahoma" w:cs="Tahoma"/>
          <w:color w:val="666666"/>
          <w:sz w:val="16"/>
          <w:szCs w:val="16"/>
        </w:rPr>
        <w:t>" Unidad Educativa Colegio Técnico Cristo Rey, municipio de Arauca,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Contrato Interadministrativo 404 de 2010.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Contratista: Unidad Educativa Simón Bolívar R/L Luis Alberto Fuentes Leal. NIT: 800104342-3. Dirección: Carrera 20 Nº 20-59. Tipo de Contrato: Contrato Interadministrativo. Valor: Diez millones de pesos MCTE. ($ 10.000.000.00). Plazo de ejecución: Diez (10) días. Objeto: Difusión Cultural a través de la realización de eventos lúdicos recreativos y artísticos estudiantil en los siete municipios del departamento de Arauca, Evento Cultural Estudiantil "</w:t>
      </w:r>
      <w:proofErr w:type="spellStart"/>
      <w:r>
        <w:rPr>
          <w:rStyle w:val="Textoennegrita"/>
          <w:rFonts w:ascii="Tahoma" w:hAnsi="Tahoma" w:cs="Tahoma"/>
          <w:color w:val="666666"/>
          <w:sz w:val="16"/>
          <w:szCs w:val="16"/>
        </w:rPr>
        <w:t>Maporita</w:t>
      </w:r>
      <w:proofErr w:type="spellEnd"/>
      <w:r>
        <w:rPr>
          <w:rStyle w:val="Textoennegrita"/>
          <w:rFonts w:ascii="Tahoma" w:hAnsi="Tahoma" w:cs="Tahoma"/>
          <w:color w:val="666666"/>
          <w:sz w:val="16"/>
          <w:szCs w:val="16"/>
        </w:rPr>
        <w:t xml:space="preserve"> Bolivariana</w:t>
      </w:r>
      <w:r>
        <w:rPr>
          <w:rFonts w:ascii="Tahoma" w:hAnsi="Tahoma" w:cs="Tahoma"/>
          <w:color w:val="666666"/>
          <w:sz w:val="16"/>
          <w:szCs w:val="16"/>
        </w:rPr>
        <w:t>", Unidad Educativa Simón Bolívar, municipio de Arauca,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Contrato Interadministrativo 405 de 2010. Contratista: Unidad Educativa Instituto Técnico Industrial Juan Jacobo Rousseau. Representante legal: Gumersindo Cetina Enciso. NIT: 834000806-5. Dirección: Calle 5 Nº 3-76 Barrio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Charalá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Tipo de Contrato: Interadministrativo. Valor: treinta y cuatro millones de pesos MCTE. ($ 34.000.000.00). Plazo de ejecución: Diez (10) Días. Objeto: Difusión Cultural a través de la realización de eventos lúdicos recreativos y artísticos estudiantil en los siete municipios del departamento de Arauca, Evento Cultural Estudiantil "</w:t>
      </w:r>
      <w:proofErr w:type="spellStart"/>
      <w:r>
        <w:rPr>
          <w:rStyle w:val="Textoennegrita"/>
          <w:rFonts w:ascii="Tahoma" w:hAnsi="Tahoma" w:cs="Tahoma"/>
          <w:color w:val="666666"/>
          <w:sz w:val="16"/>
          <w:szCs w:val="16"/>
        </w:rPr>
        <w:t>Macaguan</w:t>
      </w:r>
      <w:proofErr w:type="spellEnd"/>
      <w:r>
        <w:rPr>
          <w:rStyle w:val="Textoennegrita"/>
          <w:rFonts w:ascii="Tahoma" w:hAnsi="Tahoma" w:cs="Tahoma"/>
          <w:color w:val="666666"/>
          <w:sz w:val="16"/>
          <w:szCs w:val="16"/>
        </w:rPr>
        <w:t xml:space="preserve"> de Oro</w:t>
      </w:r>
      <w:r>
        <w:rPr>
          <w:rFonts w:ascii="Tahoma" w:hAnsi="Tahoma" w:cs="Tahoma"/>
          <w:color w:val="666666"/>
          <w:sz w:val="16"/>
          <w:szCs w:val="16"/>
        </w:rPr>
        <w:t>" y "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Evento Cultural Magisterial</w:t>
      </w:r>
      <w:r>
        <w:rPr>
          <w:rFonts w:ascii="Tahoma" w:hAnsi="Tahoma" w:cs="Tahoma"/>
          <w:color w:val="666666"/>
          <w:sz w:val="16"/>
          <w:szCs w:val="16"/>
        </w:rPr>
        <w:t xml:space="preserve">", Unidad Educativa Juan Jacobo Rousseau, municipio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Arauquita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Contrato Interadministrativo 406 de 2010. Contratista: Unidad Educativa Normal María Inmaculada R/L Cecilia Triana González. NIT: 892000718-6. Dirección: Carrera 19 Nº 20-31 Barrio Centro. Tipo de Contrato: Contrato Interadministrativo. Valor: Nueve millones de pesos MCTE. ($ 9.000.000.00). Plazo de Ejecución: Objeto: Difusión Cultural a través de la realización de eventos lúdicos recreativos y artísticos estudiantil en los siete municipios del departamento de Arauca, Evento Cultural Estudiantil, "</w:t>
      </w:r>
      <w:proofErr w:type="spellStart"/>
      <w:r>
        <w:rPr>
          <w:rStyle w:val="Textoennegrita"/>
          <w:rFonts w:ascii="Tahoma" w:hAnsi="Tahoma" w:cs="Tahoma"/>
          <w:color w:val="666666"/>
          <w:sz w:val="16"/>
          <w:szCs w:val="16"/>
        </w:rPr>
        <w:t>Llaneridad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", Unidad Educativa Normal María Inmaculada Municipio de Arauca,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Contrato Interadministrativo 408 de 2010. Contratista: Unidad Educativa Colegio Municipal Agropecuario R/L Nacianceno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Villalba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Vásquez. NIT: 800170889-0. Dirección: km7 Vía Caño Limón. Tipo de Contrato: Contrato Interadministrativo.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Valor: Ocho millones de pesos MCTE. ($ 8´000.000.00). Plazo de ejecución: Diez (10) días. Objeto: Difusión Cultural a través de la realización de eventos lúdicos recreativos y artísticos estudiantil en los siete municipios del departamento de Arauca, Evento Cultural Estudiantil, "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Faena Llanera y el Agro</w:t>
      </w:r>
      <w:r>
        <w:rPr>
          <w:rFonts w:ascii="Tahoma" w:hAnsi="Tahoma" w:cs="Tahoma"/>
          <w:color w:val="666666"/>
          <w:sz w:val="16"/>
          <w:szCs w:val="16"/>
        </w:rPr>
        <w:t>" Unidad Educativa Agropecuario, Municipio de Arauca,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Contrato Interadministrativo 409 de 2010. Contratista: Unidad Educativa José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Eustacio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Rivera R/L Héctor Antonio Vargas Caicedo. NIT: 8001536663. Dirección: Carrera 17 Nº 14-09 Ciudadela Universitaria. Tipo de contrato: Contrato Interadministrativo. Valor: Un (1) mes. Objeto: Difusión Cultural a través de la realización de eventos lúdicos recreativos y artísticos estudiantil en los siete municipios del departamento de Arauca, Evento Cultural Estudiantil, "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 xml:space="preserve">El </w:t>
      </w:r>
      <w:proofErr w:type="spellStart"/>
      <w:r>
        <w:rPr>
          <w:rStyle w:val="Textoennegrita"/>
          <w:rFonts w:ascii="Tahoma" w:hAnsi="Tahoma" w:cs="Tahoma"/>
          <w:color w:val="666666"/>
          <w:sz w:val="16"/>
          <w:szCs w:val="16"/>
        </w:rPr>
        <w:t>Garcerito</w:t>
      </w:r>
      <w:proofErr w:type="spellEnd"/>
      <w:r>
        <w:rPr>
          <w:rStyle w:val="Textoennegrita"/>
          <w:rFonts w:ascii="Tahoma" w:hAnsi="Tahoma" w:cs="Tahoma"/>
          <w:color w:val="666666"/>
          <w:sz w:val="16"/>
          <w:szCs w:val="16"/>
        </w:rPr>
        <w:t xml:space="preserve"> de Oro</w:t>
      </w:r>
      <w:r>
        <w:rPr>
          <w:rFonts w:ascii="Tahoma" w:hAnsi="Tahoma" w:cs="Tahoma"/>
          <w:color w:val="666666"/>
          <w:sz w:val="16"/>
          <w:szCs w:val="16"/>
        </w:rPr>
        <w:t xml:space="preserve">" en la Unidad Educativa José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Eustacio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Rivera y Seis de Octubre, Municipio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Saravena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Contrato Interadministrativo 414 de 2010. Contratista: Unidad Educativa Liceo del Llano R/L Benjamín Daza Pérez.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Nit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: 834001030-1. Dirección: Carrera 5 4-69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Arauquita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Arauca. Tipo de contrato: Contrato Interadministrativo. Valor: Once millones de pesos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mcte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. ($ 11´000.000,00). Plazo de ejecución: Diez (10) días. Objeto: Difusión Cultural a través de la realización de eventos lúdicos recreativos y artísticos estudiantil en los siete municipios del departamento de Arauca, Evento Cultural Estudiantil,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 "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El Alcaraván de Oro</w:t>
      </w:r>
      <w:r>
        <w:rPr>
          <w:rFonts w:ascii="Tahoma" w:hAnsi="Tahoma" w:cs="Tahoma"/>
          <w:color w:val="666666"/>
          <w:sz w:val="16"/>
          <w:szCs w:val="16"/>
        </w:rPr>
        <w:t xml:space="preserve">" Unidad Educativa Liceo del Llano, Sede Padre Gómez, municipio de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Arauquita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,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lastRenderedPageBreak/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Contrato Interadministrativo 427 de 2010. Contratista: Unidad Educativa Alejandro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Humbolth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R/L José Alberto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Berbesi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Eugenio. NIT: 834000110-8. Dirección: Calle 6 18-25 Barrio Ramírez. Tipo de contrato: Contrato Interadministrativo. Valor: Ocho millones de pesos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mcte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. ($ 8´000.000,00). Plazo de ejecución: Diez (10) días. Objeto: Difusión Cultural a través de la realización de eventos lúdicos recreativos y artísticos estudiantil en los siete municipios del departamento de Arauca, Evento Cultural Estudiantil, "Danzas Nacionales" Unidad Educativa Alejandro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Humbolth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>, municipio de Fortul,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Arial" w:hAnsi="Arial" w:cs="Arial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Arial" w:hAnsi="Arial" w:cs="Arial"/>
          <w:color w:val="666666"/>
          <w:sz w:val="16"/>
          <w:szCs w:val="16"/>
        </w:rPr>
        <w:t> </w:t>
      </w:r>
      <w:r>
        <w:rPr>
          <w:rFonts w:ascii="Arial" w:hAnsi="Arial" w:cs="Arial"/>
          <w:color w:val="666666"/>
          <w:sz w:val="16"/>
          <w:szCs w:val="16"/>
        </w:rPr>
        <w:t xml:space="preserve">Modificatorio Nº 1 al Contrato Principal Nº 383 de 2009 cuyo es Construcción Red Principal de Distribución de Acueducto Regional del </w:t>
      </w:r>
      <w:proofErr w:type="spellStart"/>
      <w:r>
        <w:rPr>
          <w:rFonts w:ascii="Arial" w:hAnsi="Arial" w:cs="Arial"/>
          <w:color w:val="666666"/>
          <w:sz w:val="16"/>
          <w:szCs w:val="16"/>
        </w:rPr>
        <w:t>Sarare</w:t>
      </w:r>
      <w:proofErr w:type="spellEnd"/>
      <w:r>
        <w:rPr>
          <w:rFonts w:ascii="Arial" w:hAnsi="Arial" w:cs="Arial"/>
          <w:color w:val="666666"/>
          <w:sz w:val="16"/>
          <w:szCs w:val="16"/>
        </w:rPr>
        <w:t xml:space="preserve">. Río Chiquito, municipio de </w:t>
      </w:r>
      <w:proofErr w:type="spellStart"/>
      <w:r>
        <w:rPr>
          <w:rFonts w:ascii="Arial" w:hAnsi="Arial" w:cs="Arial"/>
          <w:color w:val="666666"/>
          <w:sz w:val="16"/>
          <w:szCs w:val="16"/>
        </w:rPr>
        <w:t>Saravena</w:t>
      </w:r>
      <w:proofErr w:type="spellEnd"/>
      <w:r>
        <w:rPr>
          <w:rFonts w:ascii="Arial" w:hAnsi="Arial" w:cs="Arial"/>
          <w:color w:val="666666"/>
          <w:sz w:val="16"/>
          <w:szCs w:val="16"/>
        </w:rPr>
        <w:t>, Departamento de Arauca.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Aclaratorio Nº 1 al adicional en valor y plazo Nº 001 al Contrato Principal Nº 191 del 2010, cuyo objeto es la Prestación del Servicio de Transporte Escolar mediante implementación de Rutas Escolares en el Departamento de Arauca</w:t>
      </w:r>
      <w:r>
        <w:rPr>
          <w:rStyle w:val="Textoennegrita"/>
          <w:rFonts w:ascii="Tahoma" w:hAnsi="Tahoma" w:cs="Tahoma"/>
          <w:color w:val="666666"/>
          <w:sz w:val="16"/>
          <w:szCs w:val="16"/>
        </w:rPr>
        <w:t>. ACLARACIÓN</w:t>
      </w:r>
      <w:r>
        <w:rPr>
          <w:rFonts w:ascii="Tahoma" w:hAnsi="Tahoma" w:cs="Tahoma"/>
          <w:color w:val="666666"/>
          <w:sz w:val="16"/>
          <w:szCs w:val="16"/>
        </w:rPr>
        <w:t>: El plazo del presente adicional es de Treinta y tres (33) Días Calendario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Escolar a partir del 28 de septiembre de 2010.</w:t>
      </w:r>
    </w:p>
    <w:p w:rsidR="00AC47CB" w:rsidRDefault="00AC47CB" w:rsidP="00AC47CB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6"/>
          <w:szCs w:val="16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>Modificatorio Nº 1 al Contrato </w:t>
      </w:r>
      <w:r>
        <w:rPr>
          <w:rStyle w:val="apple-converted-space"/>
          <w:rFonts w:ascii="Tahoma" w:hAnsi="Tahoma" w:cs="Tahoma"/>
          <w:color w:val="666666"/>
          <w:sz w:val="16"/>
          <w:szCs w:val="16"/>
        </w:rPr>
        <w:t> </w:t>
      </w:r>
      <w:r>
        <w:rPr>
          <w:rFonts w:ascii="Tahoma" w:hAnsi="Tahoma" w:cs="Tahoma"/>
          <w:color w:val="666666"/>
          <w:sz w:val="16"/>
          <w:szCs w:val="16"/>
        </w:rPr>
        <w:t xml:space="preserve">Interadministrativo Principal 358 del 2010 suscrito entre el Gobernador Luis Eduardo </w:t>
      </w:r>
      <w:proofErr w:type="spellStart"/>
      <w:r>
        <w:rPr>
          <w:rFonts w:ascii="Tahoma" w:hAnsi="Tahoma" w:cs="Tahoma"/>
          <w:color w:val="666666"/>
          <w:sz w:val="16"/>
          <w:szCs w:val="16"/>
        </w:rPr>
        <w:t>Ataya</w:t>
      </w:r>
      <w:proofErr w:type="spellEnd"/>
      <w:r>
        <w:rPr>
          <w:rFonts w:ascii="Tahoma" w:hAnsi="Tahoma" w:cs="Tahoma"/>
          <w:color w:val="666666"/>
          <w:sz w:val="16"/>
          <w:szCs w:val="16"/>
        </w:rPr>
        <w:t xml:space="preserve"> Arias y el Alcalde de Puerto Rondón Roberto Alexis Alférez Rodríguez, cuyo objeto es la ampliación del sistema de alcantarillado y acueducto urbano del municipio de Puerto Rondón, Departamento de Arauca.</w:t>
      </w:r>
    </w:p>
    <w:p w:rsidR="009B4D69" w:rsidRPr="00AC47CB" w:rsidRDefault="009B4D69" w:rsidP="00AC47CB"/>
    <w:sectPr w:rsidR="009B4D69" w:rsidRPr="00AC47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C"/>
    <w:rsid w:val="000B4685"/>
    <w:rsid w:val="00145C4B"/>
    <w:rsid w:val="001727B7"/>
    <w:rsid w:val="001745AB"/>
    <w:rsid w:val="001B5ADF"/>
    <w:rsid w:val="002B0E33"/>
    <w:rsid w:val="003D08CA"/>
    <w:rsid w:val="004A12DC"/>
    <w:rsid w:val="004D6578"/>
    <w:rsid w:val="00564320"/>
    <w:rsid w:val="00596125"/>
    <w:rsid w:val="005D31E6"/>
    <w:rsid w:val="0076420D"/>
    <w:rsid w:val="007F6E88"/>
    <w:rsid w:val="00872AFC"/>
    <w:rsid w:val="00925D95"/>
    <w:rsid w:val="009A1E73"/>
    <w:rsid w:val="009B45F8"/>
    <w:rsid w:val="009B4D69"/>
    <w:rsid w:val="00AC47CB"/>
    <w:rsid w:val="00B7378B"/>
    <w:rsid w:val="00C4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3E6D1D-0FC3-4FE7-BE65-ADD11309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A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72AFC"/>
  </w:style>
  <w:style w:type="character" w:styleId="Textoennegrita">
    <w:name w:val="Strong"/>
    <w:basedOn w:val="Fuentedeprrafopredeter"/>
    <w:uiPriority w:val="22"/>
    <w:qFormat/>
    <w:rsid w:val="00872AF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A1E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2017-01-20T14:52:00Z</dcterms:created>
  <dcterms:modified xsi:type="dcterms:W3CDTF">2017-01-20T14:52:00Z</dcterms:modified>
</cp:coreProperties>
</file>