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041" w:rsidRDefault="00592041" w:rsidP="00592041">
      <w:pPr>
        <w:pStyle w:val="NormalWeb"/>
        <w:jc w:val="center"/>
        <w:rPr>
          <w:rFonts w:ascii="Arial" w:hAnsi="Arial" w:cs="Arial"/>
          <w:b/>
          <w:bCs/>
          <w:color w:val="38871F"/>
          <w:sz w:val="30"/>
          <w:szCs w:val="30"/>
        </w:rPr>
      </w:pPr>
      <w:r>
        <w:rPr>
          <w:color w:val="000000"/>
          <w:sz w:val="27"/>
          <w:szCs w:val="27"/>
        </w:rPr>
        <w:t>Gaceta Departamental No. 021 del 23 de octubre 2007</w:t>
      </w:r>
      <w:bookmarkStart w:id="0" w:name="_GoBack"/>
      <w:bookmarkEnd w:id="0"/>
    </w:p>
    <w:p w:rsidR="00592041" w:rsidRDefault="00592041" w:rsidP="00592041">
      <w:pPr>
        <w:pStyle w:val="NormalWeb"/>
        <w:jc w:val="center"/>
        <w:rPr>
          <w:rFonts w:ascii="Arial" w:hAnsi="Arial" w:cs="Arial"/>
          <w:b/>
          <w:bCs/>
          <w:color w:val="38871F"/>
          <w:sz w:val="30"/>
          <w:szCs w:val="30"/>
        </w:rPr>
      </w:pPr>
      <w:r>
        <w:rPr>
          <w:rFonts w:ascii="Arial" w:hAnsi="Arial" w:cs="Arial"/>
          <w:b/>
          <w:bCs/>
          <w:color w:val="38871F"/>
          <w:sz w:val="30"/>
          <w:szCs w:val="30"/>
        </w:rPr>
        <w:t>GACETA DEPARTAMENTAL AÑO 2007 No. 021 VAMOS ARAUCA POR EL CAMBIO RADICAL</w:t>
      </w:r>
    </w:p>
    <w:p w:rsidR="00592041" w:rsidRDefault="00592041" w:rsidP="00592041">
      <w:pPr>
        <w:pStyle w:val="NormalWeb"/>
        <w:jc w:val="center"/>
        <w:rPr>
          <w:rFonts w:ascii="Arial" w:hAnsi="Arial" w:cs="Arial"/>
          <w:color w:val="666666"/>
          <w:sz w:val="21"/>
          <w:szCs w:val="21"/>
        </w:rPr>
      </w:pPr>
      <w:r>
        <w:rPr>
          <w:rFonts w:ascii="Arial" w:hAnsi="Arial" w:cs="Arial"/>
          <w:color w:val="666666"/>
          <w:sz w:val="21"/>
          <w:szCs w:val="21"/>
        </w:rPr>
        <w:t>ÓRGANO OFICIAL DEL DEPARTAMENTO DE ARAUCA</w:t>
      </w:r>
      <w:r>
        <w:rPr>
          <w:rFonts w:ascii="Arial" w:hAnsi="Arial" w:cs="Arial"/>
          <w:color w:val="666666"/>
          <w:sz w:val="21"/>
          <w:szCs w:val="21"/>
        </w:rPr>
        <w:br/>
        <w:t>ÉLABORADO POR: OFICINA DE PRENSA DE LA GOBERNACION DE ARAUCA</w:t>
      </w:r>
    </w:p>
    <w:p w:rsidR="00592041" w:rsidRDefault="00592041" w:rsidP="00592041">
      <w:pPr>
        <w:pStyle w:val="NormalWeb"/>
        <w:jc w:val="center"/>
        <w:rPr>
          <w:rFonts w:ascii="Arial" w:hAnsi="Arial" w:cs="Arial"/>
          <w:color w:val="666666"/>
          <w:sz w:val="21"/>
          <w:szCs w:val="21"/>
        </w:rPr>
      </w:pPr>
      <w:r>
        <w:rPr>
          <w:rFonts w:ascii="Arial" w:hAnsi="Arial" w:cs="Arial"/>
          <w:color w:val="666666"/>
          <w:sz w:val="21"/>
          <w:szCs w:val="21"/>
        </w:rPr>
        <w:br/>
        <w:t>AUTOS</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AUTO 120.05.07-306</w:t>
      </w:r>
      <w:r>
        <w:rPr>
          <w:rFonts w:ascii="Arial" w:hAnsi="Arial" w:cs="Arial"/>
          <w:color w:val="666666"/>
          <w:sz w:val="21"/>
          <w:szCs w:val="21"/>
        </w:rPr>
        <w:br/>
        <w:t>(Expediente No.120.07.07-041)</w:t>
      </w:r>
    </w:p>
    <w:p w:rsidR="00592041" w:rsidRDefault="00592041" w:rsidP="00592041">
      <w:pPr>
        <w:pStyle w:val="NormalWeb"/>
        <w:jc w:val="center"/>
        <w:rPr>
          <w:rFonts w:ascii="Arial" w:hAnsi="Arial" w:cs="Arial"/>
          <w:color w:val="666666"/>
          <w:sz w:val="21"/>
          <w:szCs w:val="21"/>
        </w:rPr>
      </w:pPr>
      <w:r>
        <w:rPr>
          <w:rFonts w:ascii="Arial" w:hAnsi="Arial" w:cs="Arial"/>
          <w:color w:val="666666"/>
          <w:sz w:val="21"/>
          <w:szCs w:val="21"/>
        </w:rPr>
        <w:br/>
        <w:t xml:space="preserve">"Por medio del cual se inicia tramite, se aplica la Resolución 0165, se ordena la evaluación de un documento y la </w:t>
      </w:r>
      <w:proofErr w:type="spellStart"/>
      <w:r>
        <w:rPr>
          <w:rFonts w:ascii="Arial" w:hAnsi="Arial" w:cs="Arial"/>
          <w:color w:val="666666"/>
          <w:sz w:val="21"/>
          <w:szCs w:val="21"/>
        </w:rPr>
        <w:t>practica</w:t>
      </w:r>
      <w:proofErr w:type="spellEnd"/>
      <w:r>
        <w:rPr>
          <w:rFonts w:ascii="Arial" w:hAnsi="Arial" w:cs="Arial"/>
          <w:color w:val="666666"/>
          <w:sz w:val="21"/>
          <w:szCs w:val="21"/>
        </w:rPr>
        <w:t xml:space="preserve"> de una visita"</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El Director Territorial de la Corporación Autónoma Regional de la Orinoquia CORPORINOQUIA Subsede Arauca, en uso de sus facultades legales, conferidas mediante Resolución No. 200.15.06-1012 del 27 de octubre del 2006.</w:t>
      </w:r>
      <w:r>
        <w:rPr>
          <w:rFonts w:ascii="Arial" w:hAnsi="Arial" w:cs="Arial"/>
          <w:color w:val="666666"/>
          <w:sz w:val="21"/>
          <w:szCs w:val="21"/>
        </w:rPr>
        <w:br/>
        <w:t>CONSIDERANDO</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 xml:space="preserve">Que el día 06 de Agosto de 2007, con radicado interno No.1742, el Ingeniero JUAN CARLOS JAIMES POBLADOR, Secretario de Gobierno y Seguridad Departamental, presenta ante esta Corporación solicitud de Permiso para el desarrollo del proyecto "Construcción dique de protección en la vereda los Angelitos, Municipio de </w:t>
      </w:r>
      <w:proofErr w:type="spellStart"/>
      <w:r>
        <w:rPr>
          <w:rFonts w:ascii="Arial" w:hAnsi="Arial" w:cs="Arial"/>
          <w:color w:val="666666"/>
          <w:sz w:val="21"/>
          <w:szCs w:val="21"/>
        </w:rPr>
        <w:t>Arauquita</w:t>
      </w:r>
      <w:proofErr w:type="spellEnd"/>
      <w:r>
        <w:rPr>
          <w:rFonts w:ascii="Arial" w:hAnsi="Arial" w:cs="Arial"/>
          <w:color w:val="666666"/>
          <w:sz w:val="21"/>
          <w:szCs w:val="21"/>
        </w:rPr>
        <w:t>, Departamento de Arauca.</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Que junto con la solicitud se anexo Plan de Manejo Ambiental para el desarrollo de dicho proyecto.</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Que mediante Resolución No.200.15.07-0165, se fijan las tarifas para el cobro de los servicios de evaluación, control y seguimiento de proyectos, obras y/o actividades que requieran Licencia Ambiental, Permisos, Concesiones, Autorizaciones y se dictan otras disposiciones.</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 xml:space="preserve">Teniendo en cuenta la solicitud, el peticionario deberá cancelar a favor de </w:t>
      </w:r>
      <w:proofErr w:type="spellStart"/>
      <w:r>
        <w:rPr>
          <w:rFonts w:ascii="Arial" w:hAnsi="Arial" w:cs="Arial"/>
          <w:color w:val="666666"/>
          <w:sz w:val="21"/>
          <w:szCs w:val="21"/>
        </w:rPr>
        <w:t>Corporinoquia</w:t>
      </w:r>
      <w:proofErr w:type="spellEnd"/>
      <w:r>
        <w:rPr>
          <w:rFonts w:ascii="Arial" w:hAnsi="Arial" w:cs="Arial"/>
          <w:color w:val="666666"/>
          <w:sz w:val="21"/>
          <w:szCs w:val="21"/>
        </w:rPr>
        <w:t xml:space="preserve"> por concepto de servicios de evaluación y visita, DOS (2.0) SALARIOS MÍNIMOS MENSUALES LEGALES VIGENTES, de acuerdo al GRUPO II, Área y/o Sector INFRAESTRUCTURA, Categoría I Construcción de obras de protección.</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Que el numeral 2 del artículo 31 de la Ley 99 de 1993, señala como una de las funciones de las Corporaciones Autónomas Regionales, entre otras, la de ejercer la máxima autoridad ambiental en el área de su jurisdicción, de acuerdo con las normas de carácter superior y conforme a los criterios y directrices trazadas por el Ministerio del Medio Ambiente.</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 xml:space="preserve">Que el numeral 9 del artículo 31 de la ley 99 de 1.993, establece como una de las funciones de </w:t>
      </w:r>
      <w:proofErr w:type="spellStart"/>
      <w:r>
        <w:rPr>
          <w:rFonts w:ascii="Arial" w:hAnsi="Arial" w:cs="Arial"/>
          <w:color w:val="666666"/>
          <w:sz w:val="21"/>
          <w:szCs w:val="21"/>
        </w:rPr>
        <w:t>Corporinoquia</w:t>
      </w:r>
      <w:proofErr w:type="spellEnd"/>
      <w:r>
        <w:rPr>
          <w:rFonts w:ascii="Arial" w:hAnsi="Arial" w:cs="Arial"/>
          <w:color w:val="666666"/>
          <w:sz w:val="21"/>
          <w:szCs w:val="21"/>
        </w:rPr>
        <w:t xml:space="preserve"> "Otorgar concesiones, permisos, autorizaciones, y licencias ambientales requeridas por la ley para el uso, aprovechamiento o movilización de los recursos naturales renovables o para el desarrollo de actividades que afecten o puedan afectar el medio ambiente. Otorgar permisos y concesiones para aprovechamiento forestales, concesiones </w:t>
      </w:r>
      <w:r>
        <w:rPr>
          <w:rFonts w:ascii="Arial" w:hAnsi="Arial" w:cs="Arial"/>
          <w:color w:val="666666"/>
          <w:sz w:val="21"/>
          <w:szCs w:val="21"/>
        </w:rPr>
        <w:lastRenderedPageBreak/>
        <w:t>para uso de aguas superficiales, y subterráneas y establecer vedas para la caza y la pesca deportiva.</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En mérito de lo expuesto, la Corporación Autónoma Regional de la Orinoquia CORPORINOQUIA Subsede Arauca,</w:t>
      </w:r>
    </w:p>
    <w:p w:rsidR="00592041" w:rsidRDefault="00592041" w:rsidP="00592041">
      <w:pPr>
        <w:pStyle w:val="NormalWeb"/>
        <w:jc w:val="center"/>
        <w:rPr>
          <w:rFonts w:ascii="Arial" w:hAnsi="Arial" w:cs="Arial"/>
          <w:color w:val="666666"/>
          <w:sz w:val="21"/>
          <w:szCs w:val="21"/>
        </w:rPr>
      </w:pPr>
      <w:r>
        <w:rPr>
          <w:rFonts w:ascii="Arial" w:hAnsi="Arial" w:cs="Arial"/>
          <w:color w:val="666666"/>
          <w:sz w:val="21"/>
          <w:szCs w:val="21"/>
        </w:rPr>
        <w:t>DISPONE:</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 xml:space="preserve">ARTÍCULO PRIMERO: Iniciar el trámite de la solicitud de permiso para el desarrollo del proyecto "Construcción </w:t>
      </w:r>
      <w:proofErr w:type="spellStart"/>
      <w:r>
        <w:rPr>
          <w:rFonts w:ascii="Arial" w:hAnsi="Arial" w:cs="Arial"/>
          <w:color w:val="666666"/>
          <w:sz w:val="21"/>
          <w:szCs w:val="21"/>
        </w:rPr>
        <w:t>deque</w:t>
      </w:r>
      <w:proofErr w:type="spellEnd"/>
      <w:r>
        <w:rPr>
          <w:rFonts w:ascii="Arial" w:hAnsi="Arial" w:cs="Arial"/>
          <w:color w:val="666666"/>
          <w:sz w:val="21"/>
          <w:szCs w:val="21"/>
        </w:rPr>
        <w:t xml:space="preserve"> de protección en la vereda los Angelitos, Municipio de </w:t>
      </w:r>
      <w:proofErr w:type="spellStart"/>
      <w:r>
        <w:rPr>
          <w:rFonts w:ascii="Arial" w:hAnsi="Arial" w:cs="Arial"/>
          <w:color w:val="666666"/>
          <w:sz w:val="21"/>
          <w:szCs w:val="21"/>
        </w:rPr>
        <w:t>Arauquita</w:t>
      </w:r>
      <w:proofErr w:type="spellEnd"/>
      <w:r>
        <w:rPr>
          <w:rFonts w:ascii="Arial" w:hAnsi="Arial" w:cs="Arial"/>
          <w:color w:val="666666"/>
          <w:sz w:val="21"/>
          <w:szCs w:val="21"/>
        </w:rPr>
        <w:t>, Departamento de Arauca". Presentado por el Ingeniero JUAN CARLOS JAIMES POBLADOR, Secretario de Gobierno y Seguridad Departamental.</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 xml:space="preserve">ARTÍCULO SEGUNDO: Requerir al interesado para que cancele dentro de los quince (15) días siguientes a la notificación de este Auto, la suma de OCHOCIENTOS SESENTA Y SIETE MIL CUATROCIENTOS PESOS M/CTE. ($867.400.oo), por concepto de servicios de evaluación y visita, en la Cuenta Corriente No. 8603-000249-6 del Banco Agrario de Colombia, a favor de </w:t>
      </w:r>
      <w:proofErr w:type="spellStart"/>
      <w:r>
        <w:rPr>
          <w:rFonts w:ascii="Arial" w:hAnsi="Arial" w:cs="Arial"/>
          <w:color w:val="666666"/>
          <w:sz w:val="21"/>
          <w:szCs w:val="21"/>
        </w:rPr>
        <w:t>Corporinoquia</w:t>
      </w:r>
      <w:proofErr w:type="spellEnd"/>
      <w:r>
        <w:rPr>
          <w:rFonts w:ascii="Arial" w:hAnsi="Arial" w:cs="Arial"/>
          <w:color w:val="666666"/>
          <w:sz w:val="21"/>
          <w:szCs w:val="21"/>
        </w:rPr>
        <w:t>, conforme lo establece la Resolución número 200.15.07-0165 emanada de esta Corporación.</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 xml:space="preserve">PARÁGRAFO: El trámite de la visita y evaluación del documento, </w:t>
      </w:r>
      <w:proofErr w:type="spellStart"/>
      <w:r>
        <w:rPr>
          <w:rFonts w:ascii="Arial" w:hAnsi="Arial" w:cs="Arial"/>
          <w:color w:val="666666"/>
          <w:sz w:val="21"/>
          <w:szCs w:val="21"/>
        </w:rPr>
        <w:t>esta</w:t>
      </w:r>
      <w:proofErr w:type="spellEnd"/>
      <w:r>
        <w:rPr>
          <w:rFonts w:ascii="Arial" w:hAnsi="Arial" w:cs="Arial"/>
          <w:color w:val="666666"/>
          <w:sz w:val="21"/>
          <w:szCs w:val="21"/>
        </w:rPr>
        <w:t xml:space="preserve"> sujeto al pago de lo dispuesto en el presente artículo y una vez cancelado, el peticionario deberá allegar copia del recibo a la Secretaría de la Corporación para anexarlo al Expediente 120.07.07-041.</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ARTÍCULO TERCERO: Una vez se dé cumplimiento a los artículos anteriores, a través de la Oficina de Control y Calidad Ambiental evalúese el documento ambiental y practíquese visita de inspección ocular al sitio donde se va a ejecutar el proyecto, con el fin de que se emita el respectivo concepto técnico.</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ARTÍCULO CUARTO: En firme el presente auto, dentro de los diez (10) días siguientes procédase a costa del interesado a publicar el encabezado y la parte resolutiva del mismo en la Gaceta de la Corporación, una vez realizada el interesado deberá allegar una copia de la gaceta o el recibo de pago para anexarlo al expediente 120.07.07-041.</w:t>
      </w:r>
    </w:p>
    <w:p w:rsidR="00592041" w:rsidRDefault="00592041" w:rsidP="00592041">
      <w:pPr>
        <w:pStyle w:val="NormalWeb"/>
        <w:rPr>
          <w:rFonts w:ascii="Arial" w:hAnsi="Arial" w:cs="Arial"/>
          <w:color w:val="666666"/>
          <w:sz w:val="21"/>
          <w:szCs w:val="21"/>
        </w:rPr>
      </w:pPr>
      <w:r>
        <w:rPr>
          <w:rFonts w:ascii="Arial" w:hAnsi="Arial" w:cs="Arial"/>
          <w:color w:val="666666"/>
          <w:sz w:val="21"/>
          <w:szCs w:val="21"/>
        </w:rPr>
        <w:t>ARTÍCULO QUINTO: Notifíquese al Ingeniero JUAN CARLOS JAIMES POBLADOR, Secretario de Gobierno y Seguridad Departamental, o a quien el delegue el contenido del presente Acto Administrativo.</w:t>
      </w:r>
    </w:p>
    <w:p w:rsidR="00592041" w:rsidRDefault="00592041" w:rsidP="00592041">
      <w:pPr>
        <w:pStyle w:val="NormalWeb"/>
        <w:jc w:val="center"/>
        <w:rPr>
          <w:rFonts w:ascii="Arial" w:hAnsi="Arial" w:cs="Arial"/>
          <w:color w:val="666666"/>
          <w:sz w:val="21"/>
          <w:szCs w:val="21"/>
        </w:rPr>
      </w:pPr>
      <w:r>
        <w:rPr>
          <w:rFonts w:ascii="Arial" w:hAnsi="Arial" w:cs="Arial"/>
          <w:color w:val="666666"/>
          <w:sz w:val="21"/>
          <w:szCs w:val="21"/>
        </w:rPr>
        <w:br/>
        <w:t>NOTIFÍQUESE, PUBLÍQUESE Y CÚMPLASE</w:t>
      </w:r>
    </w:p>
    <w:p w:rsidR="00592041" w:rsidRDefault="00592041" w:rsidP="00592041">
      <w:pPr>
        <w:pStyle w:val="NormalWeb"/>
        <w:jc w:val="center"/>
        <w:rPr>
          <w:rFonts w:ascii="Arial" w:hAnsi="Arial" w:cs="Arial"/>
          <w:color w:val="666666"/>
          <w:sz w:val="21"/>
          <w:szCs w:val="21"/>
        </w:rPr>
      </w:pPr>
      <w:r>
        <w:rPr>
          <w:rFonts w:ascii="Arial" w:hAnsi="Arial" w:cs="Arial"/>
          <w:color w:val="666666"/>
          <w:sz w:val="21"/>
          <w:szCs w:val="21"/>
        </w:rPr>
        <w:br/>
        <w:t>JULIO ENRIQUE ROBIN RODIL</w:t>
      </w:r>
      <w:r>
        <w:rPr>
          <w:rStyle w:val="apple-converted-space"/>
          <w:rFonts w:ascii="Arial" w:hAnsi="Arial" w:cs="Arial"/>
          <w:color w:val="666666"/>
          <w:sz w:val="21"/>
          <w:szCs w:val="21"/>
        </w:rPr>
        <w:t> </w:t>
      </w:r>
      <w:r>
        <w:rPr>
          <w:rFonts w:ascii="Arial" w:hAnsi="Arial" w:cs="Arial"/>
          <w:color w:val="666666"/>
          <w:sz w:val="21"/>
          <w:szCs w:val="21"/>
        </w:rPr>
        <w:br/>
        <w:t xml:space="preserve">Director Territorial </w:t>
      </w:r>
      <w:proofErr w:type="spellStart"/>
      <w:r>
        <w:rPr>
          <w:rFonts w:ascii="Arial" w:hAnsi="Arial" w:cs="Arial"/>
          <w:color w:val="666666"/>
          <w:sz w:val="21"/>
          <w:szCs w:val="21"/>
        </w:rPr>
        <w:t>Corporinoquia</w:t>
      </w:r>
      <w:proofErr w:type="spellEnd"/>
      <w:r>
        <w:rPr>
          <w:rFonts w:ascii="Arial" w:hAnsi="Arial" w:cs="Arial"/>
          <w:color w:val="666666"/>
          <w:sz w:val="21"/>
          <w:szCs w:val="21"/>
        </w:rPr>
        <w:t xml:space="preserve"> Subsede Arauca</w:t>
      </w:r>
    </w:p>
    <w:p w:rsidR="00A937C5" w:rsidRPr="00592041" w:rsidRDefault="00A937C5" w:rsidP="00592041"/>
    <w:sectPr w:rsidR="00A937C5" w:rsidRPr="005920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F21" w:rsidRDefault="001B0F21" w:rsidP="00E06626">
      <w:pPr>
        <w:spacing w:after="0" w:line="240" w:lineRule="auto"/>
      </w:pPr>
      <w:r>
        <w:separator/>
      </w:r>
    </w:p>
  </w:endnote>
  <w:endnote w:type="continuationSeparator" w:id="0">
    <w:p w:rsidR="001B0F21" w:rsidRDefault="001B0F21"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F21" w:rsidRDefault="001B0F21" w:rsidP="00E06626">
      <w:pPr>
        <w:spacing w:after="0" w:line="240" w:lineRule="auto"/>
      </w:pPr>
      <w:r>
        <w:separator/>
      </w:r>
    </w:p>
  </w:footnote>
  <w:footnote w:type="continuationSeparator" w:id="0">
    <w:p w:rsidR="001B0F21" w:rsidRDefault="001B0F21"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657D7"/>
    <w:multiLevelType w:val="multilevel"/>
    <w:tmpl w:val="321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51D71"/>
    <w:multiLevelType w:val="multilevel"/>
    <w:tmpl w:val="625C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A62922"/>
    <w:multiLevelType w:val="multilevel"/>
    <w:tmpl w:val="7C82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D7671B"/>
    <w:multiLevelType w:val="multilevel"/>
    <w:tmpl w:val="683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76119"/>
    <w:multiLevelType w:val="multilevel"/>
    <w:tmpl w:val="AAA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1466D4"/>
    <w:multiLevelType w:val="multilevel"/>
    <w:tmpl w:val="4CD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7"/>
  </w:num>
  <w:num w:numId="4">
    <w:abstractNumId w:val="2"/>
  </w:num>
  <w:num w:numId="5">
    <w:abstractNumId w:val="6"/>
  </w:num>
  <w:num w:numId="6">
    <w:abstractNumId w:val="4"/>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71B88"/>
    <w:rsid w:val="00082F32"/>
    <w:rsid w:val="000F1C6F"/>
    <w:rsid w:val="00136EF6"/>
    <w:rsid w:val="001519E4"/>
    <w:rsid w:val="001B0F21"/>
    <w:rsid w:val="00202555"/>
    <w:rsid w:val="00252813"/>
    <w:rsid w:val="00254DE2"/>
    <w:rsid w:val="00267FDD"/>
    <w:rsid w:val="00272E86"/>
    <w:rsid w:val="002C6398"/>
    <w:rsid w:val="003505F8"/>
    <w:rsid w:val="00362529"/>
    <w:rsid w:val="00363ACB"/>
    <w:rsid w:val="00404FD2"/>
    <w:rsid w:val="0046642A"/>
    <w:rsid w:val="004D5426"/>
    <w:rsid w:val="005148AF"/>
    <w:rsid w:val="005175E7"/>
    <w:rsid w:val="00592041"/>
    <w:rsid w:val="005B6AA6"/>
    <w:rsid w:val="005C7B67"/>
    <w:rsid w:val="00624DBD"/>
    <w:rsid w:val="00646B74"/>
    <w:rsid w:val="0077400F"/>
    <w:rsid w:val="007B340C"/>
    <w:rsid w:val="007B39AC"/>
    <w:rsid w:val="007D7FD1"/>
    <w:rsid w:val="007E47F3"/>
    <w:rsid w:val="00816B4B"/>
    <w:rsid w:val="008834F2"/>
    <w:rsid w:val="008A5018"/>
    <w:rsid w:val="00912186"/>
    <w:rsid w:val="00A1568D"/>
    <w:rsid w:val="00A35209"/>
    <w:rsid w:val="00A46F57"/>
    <w:rsid w:val="00A703F0"/>
    <w:rsid w:val="00A87E27"/>
    <w:rsid w:val="00A937C5"/>
    <w:rsid w:val="00AC30DE"/>
    <w:rsid w:val="00AE4EBA"/>
    <w:rsid w:val="00B544AC"/>
    <w:rsid w:val="00BC4995"/>
    <w:rsid w:val="00BE134C"/>
    <w:rsid w:val="00C13365"/>
    <w:rsid w:val="00CA49CC"/>
    <w:rsid w:val="00CD4675"/>
    <w:rsid w:val="00D2525C"/>
    <w:rsid w:val="00DC5BE3"/>
    <w:rsid w:val="00E06626"/>
    <w:rsid w:val="00E215E4"/>
    <w:rsid w:val="00ED2D34"/>
    <w:rsid w:val="00F044A0"/>
    <w:rsid w:val="00F14772"/>
    <w:rsid w:val="00F71BD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362">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8849704">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362899416">
      <w:bodyDiv w:val="1"/>
      <w:marLeft w:val="0"/>
      <w:marRight w:val="0"/>
      <w:marTop w:val="0"/>
      <w:marBottom w:val="0"/>
      <w:divBdr>
        <w:top w:val="none" w:sz="0" w:space="0" w:color="auto"/>
        <w:left w:val="none" w:sz="0" w:space="0" w:color="auto"/>
        <w:bottom w:val="none" w:sz="0" w:space="0" w:color="auto"/>
        <w:right w:val="none" w:sz="0" w:space="0" w:color="auto"/>
      </w:divBdr>
    </w:div>
    <w:div w:id="409079974">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786698074">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190879562">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4971107">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58867707">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7382820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 w:id="2129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2017-01-24T23:40:00Z</dcterms:created>
  <dcterms:modified xsi:type="dcterms:W3CDTF">2017-01-24T23:40:00Z</dcterms:modified>
</cp:coreProperties>
</file>