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9AC" w:rsidRDefault="007B39AC" w:rsidP="007B39AC">
      <w:pPr>
        <w:pStyle w:val="NormalWeb"/>
        <w:jc w:val="center"/>
        <w:rPr>
          <w:rFonts w:ascii="Arial" w:hAnsi="Arial" w:cs="Arial"/>
          <w:b/>
          <w:bCs/>
          <w:color w:val="38871F"/>
          <w:sz w:val="30"/>
          <w:szCs w:val="30"/>
        </w:rPr>
      </w:pPr>
      <w:r>
        <w:rPr>
          <w:color w:val="000000"/>
          <w:sz w:val="27"/>
          <w:szCs w:val="27"/>
        </w:rPr>
        <w:t>Gaceta Departamental No. 050 del 16 de diciembre 2008</w:t>
      </w:r>
      <w:bookmarkStart w:id="0" w:name="_GoBack"/>
      <w:bookmarkEnd w:id="0"/>
    </w:p>
    <w:p w:rsidR="007B39AC" w:rsidRDefault="007B39AC" w:rsidP="007B39AC">
      <w:pPr>
        <w:pStyle w:val="NormalWeb"/>
        <w:jc w:val="center"/>
        <w:rPr>
          <w:rFonts w:ascii="Arial" w:hAnsi="Arial" w:cs="Arial"/>
          <w:b/>
          <w:bCs/>
          <w:color w:val="38871F"/>
          <w:sz w:val="30"/>
          <w:szCs w:val="30"/>
        </w:rPr>
      </w:pPr>
      <w:r>
        <w:rPr>
          <w:rFonts w:ascii="Arial" w:hAnsi="Arial" w:cs="Arial"/>
          <w:b/>
          <w:bCs/>
          <w:color w:val="38871F"/>
          <w:sz w:val="30"/>
          <w:szCs w:val="30"/>
        </w:rPr>
        <w:t>ORDENANZA No. 12 DE 2008</w:t>
      </w:r>
    </w:p>
    <w:p w:rsidR="007B39AC" w:rsidRDefault="007B39AC" w:rsidP="007B39AC">
      <w:pPr>
        <w:pStyle w:val="NormalWeb"/>
        <w:jc w:val="center"/>
        <w:rPr>
          <w:rFonts w:ascii="Arial" w:hAnsi="Arial" w:cs="Arial"/>
          <w:color w:val="666666"/>
          <w:sz w:val="21"/>
          <w:szCs w:val="21"/>
        </w:rPr>
      </w:pPr>
      <w:r>
        <w:rPr>
          <w:rFonts w:ascii="Arial" w:hAnsi="Arial" w:cs="Arial"/>
          <w:color w:val="666666"/>
          <w:sz w:val="21"/>
          <w:szCs w:val="21"/>
        </w:rPr>
        <w:t>POR LA CUAL SE INSTITUCIONALIZA Y FOMENTA LAS OLIMPIADAS MAGISTRALES EN EL DEPARTAMENTO DE ARAUCA; "POR UNA EDUCACIÓN ACTIVA Y SALUDABLE"</w:t>
      </w:r>
    </w:p>
    <w:p w:rsidR="007B39AC" w:rsidRDefault="007B39AC" w:rsidP="007B39AC">
      <w:pPr>
        <w:pStyle w:val="NormalWeb"/>
        <w:rPr>
          <w:rFonts w:ascii="Arial" w:hAnsi="Arial" w:cs="Arial"/>
          <w:color w:val="666666"/>
          <w:sz w:val="21"/>
          <w:szCs w:val="21"/>
        </w:rPr>
      </w:pPr>
      <w:r>
        <w:rPr>
          <w:rFonts w:ascii="Arial" w:hAnsi="Arial" w:cs="Arial"/>
          <w:color w:val="666666"/>
          <w:sz w:val="21"/>
          <w:szCs w:val="21"/>
        </w:rPr>
        <w:t>LA HONORABLE ASAMBLEA DEPARTAMENTAL DE ARAUCA, en uso de sus facultades constitucionales y legales y en especial que le confiere al artículo 300 de la Constitución Nacional, el Decreto 1222 de 1986 y la Ley 181 de 1995.</w:t>
      </w:r>
    </w:p>
    <w:p w:rsidR="007B39AC" w:rsidRDefault="007B39AC" w:rsidP="007B39AC">
      <w:pPr>
        <w:pStyle w:val="NormalWeb"/>
        <w:jc w:val="center"/>
        <w:rPr>
          <w:rFonts w:ascii="Arial" w:hAnsi="Arial" w:cs="Arial"/>
          <w:color w:val="666666"/>
          <w:sz w:val="21"/>
          <w:szCs w:val="21"/>
        </w:rPr>
      </w:pPr>
      <w:r>
        <w:rPr>
          <w:rFonts w:ascii="Arial" w:hAnsi="Arial" w:cs="Arial"/>
          <w:color w:val="666666"/>
          <w:sz w:val="21"/>
          <w:szCs w:val="21"/>
        </w:rPr>
        <w:t>ORDENA:</w:t>
      </w:r>
    </w:p>
    <w:p w:rsidR="007B39AC" w:rsidRDefault="007B39AC" w:rsidP="007B39AC">
      <w:pPr>
        <w:pStyle w:val="NormalWeb"/>
        <w:rPr>
          <w:rFonts w:ascii="Arial" w:hAnsi="Arial" w:cs="Arial"/>
          <w:color w:val="666666"/>
          <w:sz w:val="21"/>
          <w:szCs w:val="21"/>
        </w:rPr>
      </w:pPr>
      <w:r>
        <w:rPr>
          <w:rFonts w:ascii="Arial" w:hAnsi="Arial" w:cs="Arial"/>
          <w:color w:val="666666"/>
          <w:sz w:val="21"/>
          <w:szCs w:val="21"/>
        </w:rPr>
        <w:t xml:space="preserve">ARTICULO PRIMERO. </w:t>
      </w:r>
      <w:proofErr w:type="spellStart"/>
      <w:r>
        <w:rPr>
          <w:rFonts w:ascii="Arial" w:hAnsi="Arial" w:cs="Arial"/>
          <w:color w:val="666666"/>
          <w:sz w:val="21"/>
          <w:szCs w:val="21"/>
        </w:rPr>
        <w:t>Institucionalicesa</w:t>
      </w:r>
      <w:proofErr w:type="spellEnd"/>
      <w:r>
        <w:rPr>
          <w:rFonts w:ascii="Arial" w:hAnsi="Arial" w:cs="Arial"/>
          <w:color w:val="666666"/>
          <w:sz w:val="21"/>
          <w:szCs w:val="21"/>
        </w:rPr>
        <w:t xml:space="preserve"> las Olimpiadas Magistrales del Departamento de Arauca, que se denominaran POR UNA EDUCACIÓN ACTIVA Y SALUDABLE.</w:t>
      </w:r>
    </w:p>
    <w:p w:rsidR="007B39AC" w:rsidRDefault="007B39AC" w:rsidP="007B39AC">
      <w:pPr>
        <w:pStyle w:val="NormalWeb"/>
        <w:rPr>
          <w:rFonts w:ascii="Arial" w:hAnsi="Arial" w:cs="Arial"/>
          <w:color w:val="666666"/>
          <w:sz w:val="21"/>
          <w:szCs w:val="21"/>
        </w:rPr>
      </w:pPr>
      <w:r>
        <w:rPr>
          <w:rFonts w:ascii="Arial" w:hAnsi="Arial" w:cs="Arial"/>
          <w:color w:val="666666"/>
          <w:sz w:val="21"/>
          <w:szCs w:val="21"/>
        </w:rPr>
        <w:t>ARTICULO SEGUNDO. Le corresponde a la Secretaria de Educación Departamental en coordinación con la Asociación de Educadores; ASEDAR, la organización de las olimpiadas magisteriales en el Departamento de Arauca con el apoyo de los alcaldes municipales.</w:t>
      </w:r>
    </w:p>
    <w:p w:rsidR="007B39AC" w:rsidRDefault="007B39AC" w:rsidP="007B39AC">
      <w:pPr>
        <w:pStyle w:val="NormalWeb"/>
        <w:rPr>
          <w:rFonts w:ascii="Arial" w:hAnsi="Arial" w:cs="Arial"/>
          <w:color w:val="666666"/>
          <w:sz w:val="21"/>
          <w:szCs w:val="21"/>
        </w:rPr>
      </w:pPr>
      <w:r>
        <w:rPr>
          <w:rFonts w:ascii="Arial" w:hAnsi="Arial" w:cs="Arial"/>
          <w:color w:val="666666"/>
          <w:sz w:val="21"/>
          <w:szCs w:val="21"/>
        </w:rPr>
        <w:t>ARTICULO TERCERO. Las olimpiadas magisteriales en el Departamento de Arauca; Por una Educación Activa y Saludable; se realizarán en el segundo semestre académico; sin afectar las actividades académicas.</w:t>
      </w:r>
    </w:p>
    <w:p w:rsidR="007B39AC" w:rsidRDefault="007B39AC" w:rsidP="007B39AC">
      <w:pPr>
        <w:pStyle w:val="NormalWeb"/>
        <w:rPr>
          <w:rFonts w:ascii="Arial" w:hAnsi="Arial" w:cs="Arial"/>
          <w:color w:val="666666"/>
          <w:sz w:val="21"/>
          <w:szCs w:val="21"/>
        </w:rPr>
      </w:pPr>
      <w:r>
        <w:rPr>
          <w:rFonts w:ascii="Arial" w:hAnsi="Arial" w:cs="Arial"/>
          <w:color w:val="666666"/>
          <w:sz w:val="21"/>
          <w:szCs w:val="21"/>
        </w:rPr>
        <w:t xml:space="preserve">ARTICULO CUARTO. La ejecución de las olimpiadas magisteriales del Departamento de Arauca se efectuará con base en las metas establecidas en los planes de desarrollo de cada período constitucional, se realizarán cada año como proyecto priorizado inscrito, viabilizado y </w:t>
      </w:r>
      <w:proofErr w:type="spellStart"/>
      <w:r>
        <w:rPr>
          <w:rFonts w:ascii="Arial" w:hAnsi="Arial" w:cs="Arial"/>
          <w:color w:val="666666"/>
          <w:sz w:val="21"/>
          <w:szCs w:val="21"/>
        </w:rPr>
        <w:t>elegibilizado</w:t>
      </w:r>
      <w:proofErr w:type="spellEnd"/>
      <w:r>
        <w:rPr>
          <w:rFonts w:ascii="Arial" w:hAnsi="Arial" w:cs="Arial"/>
          <w:color w:val="666666"/>
          <w:sz w:val="21"/>
          <w:szCs w:val="21"/>
        </w:rPr>
        <w:t xml:space="preserve"> en el banco de proyectos del Departamento.</w:t>
      </w:r>
    </w:p>
    <w:p w:rsidR="007B39AC" w:rsidRDefault="007B39AC" w:rsidP="007B39AC">
      <w:pPr>
        <w:pStyle w:val="NormalWeb"/>
        <w:rPr>
          <w:rFonts w:ascii="Arial" w:hAnsi="Arial" w:cs="Arial"/>
          <w:color w:val="666666"/>
          <w:sz w:val="21"/>
          <w:szCs w:val="21"/>
        </w:rPr>
      </w:pPr>
      <w:r>
        <w:rPr>
          <w:rFonts w:ascii="Arial" w:hAnsi="Arial" w:cs="Arial"/>
          <w:color w:val="666666"/>
          <w:sz w:val="21"/>
          <w:szCs w:val="21"/>
        </w:rPr>
        <w:t>ARTICULO QUINTO. La presente ordenanza rige a partir de la fecha de su sanción y publicación.</w:t>
      </w:r>
    </w:p>
    <w:p w:rsidR="007B39AC" w:rsidRDefault="007B39AC" w:rsidP="007B39AC">
      <w:pPr>
        <w:pStyle w:val="NormalWeb"/>
        <w:jc w:val="center"/>
        <w:rPr>
          <w:rFonts w:ascii="Arial" w:hAnsi="Arial" w:cs="Arial"/>
          <w:color w:val="666666"/>
          <w:sz w:val="21"/>
          <w:szCs w:val="21"/>
        </w:rPr>
      </w:pPr>
      <w:r>
        <w:rPr>
          <w:rFonts w:ascii="Arial" w:hAnsi="Arial" w:cs="Arial"/>
          <w:color w:val="666666"/>
          <w:sz w:val="21"/>
          <w:szCs w:val="21"/>
        </w:rPr>
        <w:t>PUBLIQUESE, COMUNIQUESE Y CÚMPLASE.</w:t>
      </w:r>
    </w:p>
    <w:p w:rsidR="007B39AC" w:rsidRDefault="007B39AC" w:rsidP="007B39AC">
      <w:pPr>
        <w:pStyle w:val="NormalWeb"/>
        <w:jc w:val="center"/>
        <w:rPr>
          <w:rFonts w:ascii="Arial" w:hAnsi="Arial" w:cs="Arial"/>
          <w:color w:val="666666"/>
          <w:sz w:val="21"/>
          <w:szCs w:val="21"/>
        </w:rPr>
      </w:pPr>
      <w:r>
        <w:rPr>
          <w:rFonts w:ascii="Arial" w:hAnsi="Arial" w:cs="Arial"/>
          <w:color w:val="666666"/>
          <w:sz w:val="21"/>
          <w:szCs w:val="21"/>
        </w:rPr>
        <w:t>Dado en Arauca, a los 29 días del mes de noviembre de 2008</w:t>
      </w:r>
    </w:p>
    <w:p w:rsidR="007B39AC" w:rsidRDefault="007B39AC" w:rsidP="007B39AC">
      <w:pPr>
        <w:pStyle w:val="NormalWeb"/>
        <w:jc w:val="center"/>
        <w:rPr>
          <w:rFonts w:ascii="Arial" w:hAnsi="Arial" w:cs="Arial"/>
          <w:color w:val="666666"/>
          <w:sz w:val="21"/>
          <w:szCs w:val="21"/>
        </w:rPr>
      </w:pPr>
      <w:r>
        <w:rPr>
          <w:rFonts w:ascii="Arial" w:hAnsi="Arial" w:cs="Arial"/>
          <w:color w:val="666666"/>
          <w:sz w:val="21"/>
          <w:szCs w:val="21"/>
        </w:rPr>
        <w:t>PABLO EDUARDO CARO BUSTACARA                                                                       JESUS ALIRIO JIMENEZ GALINDO</w:t>
      </w:r>
    </w:p>
    <w:p w:rsidR="007B39AC" w:rsidRDefault="007B39AC" w:rsidP="007B39AC">
      <w:pPr>
        <w:pStyle w:val="NormalWeb"/>
        <w:jc w:val="center"/>
        <w:rPr>
          <w:rFonts w:ascii="Arial" w:hAnsi="Arial" w:cs="Arial"/>
          <w:color w:val="666666"/>
          <w:sz w:val="21"/>
          <w:szCs w:val="21"/>
        </w:rPr>
      </w:pPr>
      <w:r>
        <w:rPr>
          <w:rFonts w:ascii="Arial" w:hAnsi="Arial" w:cs="Arial"/>
          <w:color w:val="666666"/>
          <w:sz w:val="21"/>
          <w:szCs w:val="21"/>
        </w:rPr>
        <w:t>PRESIDENTE DE LA CORPORACIÓN                                                                               SECRETARIO GENERAL.</w:t>
      </w:r>
    </w:p>
    <w:p w:rsidR="007B39AC" w:rsidRDefault="007B39AC" w:rsidP="007B39AC">
      <w:pPr>
        <w:pStyle w:val="NormalWeb"/>
        <w:jc w:val="center"/>
        <w:rPr>
          <w:rFonts w:ascii="Arial" w:hAnsi="Arial" w:cs="Arial"/>
          <w:color w:val="666666"/>
          <w:sz w:val="21"/>
          <w:szCs w:val="21"/>
        </w:rPr>
      </w:pPr>
      <w:r>
        <w:rPr>
          <w:rFonts w:ascii="Arial" w:hAnsi="Arial" w:cs="Arial"/>
          <w:color w:val="666666"/>
          <w:sz w:val="21"/>
          <w:szCs w:val="21"/>
        </w:rPr>
        <w:t>FIRMAS ORIGINALES</w:t>
      </w:r>
    </w:p>
    <w:p w:rsidR="00A937C5" w:rsidRPr="007B39AC" w:rsidRDefault="00A937C5" w:rsidP="007B39AC"/>
    <w:sectPr w:rsidR="00A937C5" w:rsidRPr="007B39A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F1C6F"/>
    <w:rsid w:val="001519E4"/>
    <w:rsid w:val="00252813"/>
    <w:rsid w:val="00254DE2"/>
    <w:rsid w:val="00267FDD"/>
    <w:rsid w:val="002C6398"/>
    <w:rsid w:val="00362529"/>
    <w:rsid w:val="0046642A"/>
    <w:rsid w:val="004D5426"/>
    <w:rsid w:val="005148AF"/>
    <w:rsid w:val="005175E7"/>
    <w:rsid w:val="007B340C"/>
    <w:rsid w:val="007B39AC"/>
    <w:rsid w:val="007E47F3"/>
    <w:rsid w:val="00816B4B"/>
    <w:rsid w:val="008A5018"/>
    <w:rsid w:val="00A1568D"/>
    <w:rsid w:val="00A35209"/>
    <w:rsid w:val="00A46F57"/>
    <w:rsid w:val="00A937C5"/>
    <w:rsid w:val="00AC30DE"/>
    <w:rsid w:val="00AE4EBA"/>
    <w:rsid w:val="00BE134C"/>
    <w:rsid w:val="00CA49CC"/>
    <w:rsid w:val="00CD4675"/>
    <w:rsid w:val="00D2525C"/>
    <w:rsid w:val="00DC5BE3"/>
    <w:rsid w:val="00ED2D34"/>
    <w:rsid w:val="00FB5C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9247">
      <w:bodyDiv w:val="1"/>
      <w:marLeft w:val="0"/>
      <w:marRight w:val="0"/>
      <w:marTop w:val="0"/>
      <w:marBottom w:val="0"/>
      <w:divBdr>
        <w:top w:val="none" w:sz="0" w:space="0" w:color="auto"/>
        <w:left w:val="none" w:sz="0" w:space="0" w:color="auto"/>
        <w:bottom w:val="none" w:sz="0" w:space="0" w:color="auto"/>
        <w:right w:val="none" w:sz="0" w:space="0" w:color="auto"/>
      </w:divBdr>
    </w:div>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21050436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283466923">
      <w:bodyDiv w:val="1"/>
      <w:marLeft w:val="0"/>
      <w:marRight w:val="0"/>
      <w:marTop w:val="0"/>
      <w:marBottom w:val="0"/>
      <w:divBdr>
        <w:top w:val="none" w:sz="0" w:space="0" w:color="auto"/>
        <w:left w:val="none" w:sz="0" w:space="0" w:color="auto"/>
        <w:bottom w:val="none" w:sz="0" w:space="0" w:color="auto"/>
        <w:right w:val="none" w:sz="0" w:space="0" w:color="auto"/>
      </w:divBdr>
    </w:div>
    <w:div w:id="288316597">
      <w:bodyDiv w:val="1"/>
      <w:marLeft w:val="0"/>
      <w:marRight w:val="0"/>
      <w:marTop w:val="0"/>
      <w:marBottom w:val="0"/>
      <w:divBdr>
        <w:top w:val="none" w:sz="0" w:space="0" w:color="auto"/>
        <w:left w:val="none" w:sz="0" w:space="0" w:color="auto"/>
        <w:bottom w:val="none" w:sz="0" w:space="0" w:color="auto"/>
        <w:right w:val="none" w:sz="0" w:space="0" w:color="auto"/>
      </w:divBdr>
    </w:div>
    <w:div w:id="326323764">
      <w:bodyDiv w:val="1"/>
      <w:marLeft w:val="0"/>
      <w:marRight w:val="0"/>
      <w:marTop w:val="0"/>
      <w:marBottom w:val="0"/>
      <w:divBdr>
        <w:top w:val="none" w:sz="0" w:space="0" w:color="auto"/>
        <w:left w:val="none" w:sz="0" w:space="0" w:color="auto"/>
        <w:bottom w:val="none" w:sz="0" w:space="0" w:color="auto"/>
        <w:right w:val="none" w:sz="0" w:space="0" w:color="auto"/>
      </w:divBdr>
    </w:div>
    <w:div w:id="328950905">
      <w:bodyDiv w:val="1"/>
      <w:marLeft w:val="0"/>
      <w:marRight w:val="0"/>
      <w:marTop w:val="0"/>
      <w:marBottom w:val="0"/>
      <w:divBdr>
        <w:top w:val="none" w:sz="0" w:space="0" w:color="auto"/>
        <w:left w:val="none" w:sz="0" w:space="0" w:color="auto"/>
        <w:bottom w:val="none" w:sz="0" w:space="0" w:color="auto"/>
        <w:right w:val="none" w:sz="0" w:space="0" w:color="auto"/>
      </w:divBdr>
    </w:div>
    <w:div w:id="342243846">
      <w:bodyDiv w:val="1"/>
      <w:marLeft w:val="0"/>
      <w:marRight w:val="0"/>
      <w:marTop w:val="0"/>
      <w:marBottom w:val="0"/>
      <w:divBdr>
        <w:top w:val="none" w:sz="0" w:space="0" w:color="auto"/>
        <w:left w:val="none" w:sz="0" w:space="0" w:color="auto"/>
        <w:bottom w:val="none" w:sz="0" w:space="0" w:color="auto"/>
        <w:right w:val="none" w:sz="0" w:space="0" w:color="auto"/>
      </w:divBdr>
    </w:div>
    <w:div w:id="419331508">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473761351">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775636606">
      <w:bodyDiv w:val="1"/>
      <w:marLeft w:val="0"/>
      <w:marRight w:val="0"/>
      <w:marTop w:val="0"/>
      <w:marBottom w:val="0"/>
      <w:divBdr>
        <w:top w:val="none" w:sz="0" w:space="0" w:color="auto"/>
        <w:left w:val="none" w:sz="0" w:space="0" w:color="auto"/>
        <w:bottom w:val="none" w:sz="0" w:space="0" w:color="auto"/>
        <w:right w:val="none" w:sz="0" w:space="0" w:color="auto"/>
      </w:divBdr>
    </w:div>
    <w:div w:id="877469418">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939408902">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305281277">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586454667">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744329040">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1556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2017-01-24T23:00:00Z</dcterms:created>
  <dcterms:modified xsi:type="dcterms:W3CDTF">2017-01-24T23:00:00Z</dcterms:modified>
</cp:coreProperties>
</file>