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656" w:rsidRPr="00864656" w:rsidRDefault="00864656" w:rsidP="00864656">
      <w:pPr>
        <w:spacing w:after="0" w:line="240" w:lineRule="auto"/>
        <w:jc w:val="center"/>
        <w:rPr>
          <w:rStyle w:val="Textoennegrita"/>
          <w:rFonts w:ascii="Arial" w:eastAsia="Times New Roman" w:hAnsi="Arial" w:cs="Arial"/>
          <w:b w:val="0"/>
          <w:bCs w:val="0"/>
          <w:color w:val="000000"/>
          <w:sz w:val="27"/>
          <w:szCs w:val="27"/>
          <w:lang w:eastAsia="es-CO"/>
        </w:rPr>
      </w:pPr>
      <w:r w:rsidRPr="00864656">
        <w:rPr>
          <w:rFonts w:ascii="Arial" w:eastAsia="Times New Roman" w:hAnsi="Arial" w:cs="Arial"/>
          <w:color w:val="000000"/>
          <w:sz w:val="27"/>
          <w:szCs w:val="27"/>
          <w:lang w:eastAsia="es-CO"/>
        </w:rPr>
        <w:br/>
        <w:t>Gaceta Departamental 007 del 20 de abril de 2010</w:t>
      </w:r>
      <w:bookmarkStart w:id="0" w:name="_GoBack"/>
      <w:bookmarkEnd w:id="0"/>
    </w:p>
    <w:p w:rsidR="00864656" w:rsidRDefault="00864656" w:rsidP="00864656">
      <w:pPr>
        <w:pStyle w:val="NormalWeb"/>
        <w:jc w:val="center"/>
        <w:rPr>
          <w:rFonts w:ascii="Arial" w:hAnsi="Arial" w:cs="Arial"/>
          <w:b/>
          <w:bCs/>
          <w:color w:val="38871F"/>
          <w:sz w:val="30"/>
          <w:szCs w:val="30"/>
        </w:rPr>
      </w:pPr>
      <w:r>
        <w:rPr>
          <w:rStyle w:val="Textoennegrita"/>
          <w:rFonts w:ascii="Arial" w:hAnsi="Arial" w:cs="Arial"/>
          <w:color w:val="38871F"/>
          <w:sz w:val="16"/>
          <w:szCs w:val="16"/>
        </w:rPr>
        <w:t>CONTRATACION.</w:t>
      </w:r>
    </w:p>
    <w:p w:rsidR="00864656" w:rsidRDefault="00864656" w:rsidP="00864656">
      <w:pPr>
        <w:pStyle w:val="NormalWeb"/>
        <w:jc w:val="both"/>
        <w:rPr>
          <w:rFonts w:ascii="Arial" w:hAnsi="Arial" w:cs="Arial"/>
          <w:color w:val="666666"/>
          <w:sz w:val="21"/>
          <w:szCs w:val="21"/>
        </w:rPr>
      </w:pPr>
      <w:r>
        <w:rPr>
          <w:rFonts w:ascii="Tahoma" w:hAnsi="Tahoma" w:cs="Tahoma"/>
          <w:color w:val="666666"/>
          <w:sz w:val="16"/>
          <w:szCs w:val="16"/>
        </w:rPr>
        <w:t>E.S.E DEPARTAMENTAL MORENO Y CLAVIJO. CONTRATO DE COMPRAVENTA No 01-007-2010. CONTRATISTA: FLOR ALICIA ESTRADA, PROPIETARIA ESTABLECIMIENTO DE COMERCIO DROGUERÍA UNIÓN. C.C. NO NIT: 24 248 925. DIRECCIÓN: CRA. 18 No 23-91 ARAUCA. TIPO DE CONTRATO: COMPRAVENTA. TELÉFONO: 885 35 35. VALOR: TREINTA Y CINCO MILLONES SETECIENTOS CINCUENTA Y DOS CUATRO PESOS M/CTE. ($ 35.752.004). PLAZO DE EJECUCIÓN: HASTA POR TRES (3) MESES. ADQUISICIÓN DE MEDICAMENTOS DE CONTROL ESPECIAL FRANJA VIOLETA PARA LOS HOSPITALES SAN JOSÉ, SAN FRANCISCO, SAN LORENZO, SAN JUAN DE DIOS, SAN RICARDO PAMPURI Y SAN ANTONIO, ADSCRITO A LA ESE MORENO Y CLAVIJO.</w:t>
      </w:r>
    </w:p>
    <w:p w:rsidR="00864656" w:rsidRDefault="00864656" w:rsidP="00864656">
      <w:pPr>
        <w:pStyle w:val="NormalWeb"/>
        <w:jc w:val="both"/>
        <w:rPr>
          <w:rFonts w:ascii="Arial" w:hAnsi="Arial" w:cs="Arial"/>
          <w:color w:val="666666"/>
          <w:sz w:val="21"/>
          <w:szCs w:val="21"/>
        </w:rPr>
      </w:pPr>
      <w:r>
        <w:rPr>
          <w:rFonts w:ascii="Tahoma" w:hAnsi="Tahoma" w:cs="Tahoma"/>
          <w:color w:val="666666"/>
          <w:sz w:val="16"/>
          <w:szCs w:val="16"/>
        </w:rPr>
        <w:t>E.S.E DEPARTAMENTAL MORENO Y CLAVIJO. CONTRATO DE SUMINISTRO No 02-014 DE 2010. CONTRATISTA: SOLUCIONES PROFESIONALES ARCO LTDA R/L NEIDA MARINA GOMEZ RODRIGUEZ. NIT: 834.001.840-0. DIRECCION: CARRERA 20 No 18-14. TELEFONO: 885 7097. TIPO DE CONTRATO: SUMINISTRO. VALOR: CINCUENTA Y DOS MILLONES OCHOCIENTOS DOS MIL DOSCIENTOS CUARENTA Y SEIS PESOS M/CTE. ($ 52.802.246). PLAZO DE EJECUCIÓN: HASTA POR E MESES. OBJETO. SUMINISTRO DE INSUMOS Y ELEMENTOS DE ASEO PARA LA SEDE CENTRAL Y LOS HOSPITALES SAN ANTONIO DE TAME, SAN FRANCISCO, </w:t>
      </w:r>
      <w:r>
        <w:rPr>
          <w:rStyle w:val="apple-converted-space"/>
          <w:rFonts w:ascii="Tahoma" w:hAnsi="Tahoma" w:cs="Tahoma"/>
          <w:color w:val="666666"/>
          <w:sz w:val="16"/>
          <w:szCs w:val="16"/>
        </w:rPr>
        <w:t> </w:t>
      </w:r>
      <w:r>
        <w:rPr>
          <w:rFonts w:ascii="Tahoma" w:hAnsi="Tahoma" w:cs="Tahoma"/>
          <w:color w:val="666666"/>
          <w:sz w:val="16"/>
          <w:szCs w:val="16"/>
        </w:rPr>
        <w:t>SAN JUAN DE DIOS, SAN LORENZO, SAN JOSÉ, SAN RICARDO PAMPURI Y CENTROS DE SALUD DE PANAMÁ DE ARAUCA Y PUEBLO NUEVO.</w:t>
      </w:r>
    </w:p>
    <w:p w:rsidR="00864656" w:rsidRDefault="00864656" w:rsidP="00864656">
      <w:pPr>
        <w:pStyle w:val="NormalWeb"/>
        <w:jc w:val="both"/>
        <w:rPr>
          <w:rFonts w:ascii="Arial" w:hAnsi="Arial" w:cs="Arial"/>
          <w:color w:val="666666"/>
          <w:sz w:val="21"/>
          <w:szCs w:val="21"/>
        </w:rPr>
      </w:pPr>
      <w:r>
        <w:rPr>
          <w:rFonts w:ascii="Tahoma" w:hAnsi="Tahoma" w:cs="Tahoma"/>
          <w:color w:val="666666"/>
          <w:sz w:val="16"/>
          <w:szCs w:val="16"/>
        </w:rPr>
        <w:t>UNIDAD ADMINISTRATIVA ESPECIAL DE SALUD DE ARAUCA. CONTRATO DE PRESTACIÓN DE SERVICIOS No 232 DE 2010. CONTRATANTE: UNIDAD ADMINISTRATIVA ESPECIAL DE SALUD DE ARAUCA R/L AGENTE INTERVENTOR EVELIO BENITEZ CASTAÑEDA. CONTRATISTA: FREDDY ALEXANDER CARDENAS BLANCO. </w:t>
      </w:r>
      <w:r>
        <w:rPr>
          <w:rStyle w:val="apple-converted-space"/>
          <w:rFonts w:ascii="Tahoma" w:hAnsi="Tahoma" w:cs="Tahoma"/>
          <w:color w:val="666666"/>
          <w:sz w:val="16"/>
          <w:szCs w:val="16"/>
        </w:rPr>
        <w:t> </w:t>
      </w:r>
      <w:r>
        <w:rPr>
          <w:rFonts w:ascii="Tahoma" w:hAnsi="Tahoma" w:cs="Tahoma"/>
          <w:color w:val="666666"/>
          <w:sz w:val="16"/>
          <w:szCs w:val="16"/>
        </w:rPr>
        <w:t xml:space="preserve">C.C. 13.461112. DIRECCIÓN: CALLE 27 A No 17-24. TELEFONO: 315 828 12 10. OBJETO: PRESTACIÓN DE SERVICIOS PARA REALIZAR JORNADAS DE CAPACITACIÓN Y ACTUALIZACIÓN DE LAS NORMAS TÉCNICO ADMINISTRATIVAS (POLÍTICAS EN </w:t>
      </w:r>
      <w:proofErr w:type="gramStart"/>
      <w:r>
        <w:rPr>
          <w:rFonts w:ascii="Tahoma" w:hAnsi="Tahoma" w:cs="Tahoma"/>
          <w:color w:val="666666"/>
          <w:sz w:val="16"/>
          <w:szCs w:val="16"/>
        </w:rPr>
        <w:t>SALUD ,</w:t>
      </w:r>
      <w:proofErr w:type="gramEnd"/>
      <w:r>
        <w:rPr>
          <w:rFonts w:ascii="Tahoma" w:hAnsi="Tahoma" w:cs="Tahoma"/>
          <w:color w:val="666666"/>
          <w:sz w:val="16"/>
          <w:szCs w:val="16"/>
        </w:rPr>
        <w:t xml:space="preserve"> MODELOS, NORMAS, GUÍAS DE ATENCIÓN INTEGRAL Y LINEAMIENTOS) VIGENTES A TODOS LOS ACTORES DEL SISTEMA( EPS, ESE E IPS PÚBLICAS Y PRIVADAS), ALCALDÍAS, QUE OPERAN EN EL DEPARTAMENTO DE ARAUCA. VALOR: CIENTO CUARENTA Y TRES MILLONES DOSCIENTOS VEINTE MIL PESOS M/CTE ($ 143.220.000). DURACIÓN: SEIS (6) MESES O UNA VEZ CUMPLIDO CN EL OBJETO DEL CONTRATO.</w:t>
      </w:r>
    </w:p>
    <w:p w:rsidR="00864656" w:rsidRDefault="00864656" w:rsidP="00864656">
      <w:pPr>
        <w:pStyle w:val="NormalWeb"/>
        <w:jc w:val="both"/>
        <w:rPr>
          <w:rFonts w:ascii="Arial" w:hAnsi="Arial" w:cs="Arial"/>
          <w:color w:val="666666"/>
          <w:sz w:val="21"/>
          <w:szCs w:val="21"/>
        </w:rPr>
      </w:pPr>
      <w:r>
        <w:rPr>
          <w:rFonts w:ascii="Tahoma" w:hAnsi="Tahoma" w:cs="Tahoma"/>
          <w:color w:val="666666"/>
          <w:sz w:val="16"/>
          <w:szCs w:val="16"/>
        </w:rPr>
        <w:t>INSTITUTO DE DESARROLLO DE ARAUCA IDEAR. CONTRATO DE PRESTACIÓN DE SERVICIOS No 039 DE 2010. CONTRATISTA: LA PREVISORA S.A. CIA. DE SEGUROS. NIT: 8600024002. DIRECCIÓN: CALLE 21 No </w:t>
      </w:r>
      <w:r>
        <w:rPr>
          <w:rStyle w:val="apple-converted-space"/>
          <w:rFonts w:ascii="Tahoma" w:hAnsi="Tahoma" w:cs="Tahoma"/>
          <w:color w:val="666666"/>
          <w:sz w:val="16"/>
          <w:szCs w:val="16"/>
        </w:rPr>
        <w:t> </w:t>
      </w:r>
      <w:r>
        <w:rPr>
          <w:rFonts w:ascii="Tahoma" w:hAnsi="Tahoma" w:cs="Tahoma"/>
          <w:color w:val="666666"/>
          <w:sz w:val="16"/>
          <w:szCs w:val="16"/>
        </w:rPr>
        <w:t>20-48 DE ARAUCA. TIPO DE CONTRATO: SEGURO. CUANTÍA: TRESCIENTOS MILLONES DE PESOS. ($ 300.000.000). PLAZO DE EJECUCIÓN: NUEVE (9) MESES. OBJETO: CONTRATAR UNA COMPAÑÍA </w:t>
      </w:r>
      <w:r>
        <w:rPr>
          <w:rStyle w:val="apple-converted-space"/>
          <w:rFonts w:ascii="Tahoma" w:hAnsi="Tahoma" w:cs="Tahoma"/>
          <w:color w:val="666666"/>
          <w:sz w:val="16"/>
          <w:szCs w:val="16"/>
        </w:rPr>
        <w:t> </w:t>
      </w:r>
      <w:r>
        <w:rPr>
          <w:rFonts w:ascii="Tahoma" w:hAnsi="Tahoma" w:cs="Tahoma"/>
          <w:color w:val="666666"/>
          <w:sz w:val="16"/>
          <w:szCs w:val="16"/>
        </w:rPr>
        <w:t>DE SEGUROS LEGALMENTE CONSTITUIDA Y DOMICILIADA EN COLOMBIA QUE OTORGUE AL INSTITUTO DE DESARROLLO DE ARAUCA IDEAR, LAS PÓLIZAS DE SEGURO DE VIDA GRUPO QUE AMPARE A LOS DEUDORES DE LAS DIFERENTES LÍNEAS DE CRÉDITO.</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 xml:space="preserve">DEPARTAMENTO DE ARAUCA. JURÍDICA. CONTRATO DE OBRA No 080 DE 2010. CONTRATISTA: CONSORCIO TS R. CESAR SIERRA </w:t>
      </w:r>
      <w:proofErr w:type="spellStart"/>
      <w:r>
        <w:rPr>
          <w:rFonts w:ascii="Arial" w:hAnsi="Arial" w:cs="Arial"/>
          <w:color w:val="666666"/>
          <w:sz w:val="16"/>
          <w:szCs w:val="16"/>
        </w:rPr>
        <w:t>SIERRA</w:t>
      </w:r>
      <w:proofErr w:type="spellEnd"/>
      <w:r>
        <w:rPr>
          <w:rFonts w:ascii="Arial" w:hAnsi="Arial" w:cs="Arial"/>
          <w:color w:val="666666"/>
          <w:sz w:val="16"/>
          <w:szCs w:val="16"/>
        </w:rPr>
        <w:t>. NIT: 900343259-7. DIRECCIÓN: CASA 4 MZ URB. VILLA MARÍA. TIPO DE CONTRATO: OBRA. VALOR: TRESCIENTOS NOVENTA Y UN MILLONES NOVECIENTOS SETENTA Y SIETE MIL DOSCIENTOS SETENTA Y CUATRO PESOS CON CUARENTA CENTAVOS MCTE. ($ 391.977.274,40). PLAZO DE EJECUCIÓN: CUATRO (4) MESES. </w:t>
      </w:r>
      <w:r>
        <w:rPr>
          <w:rStyle w:val="apple-converted-space"/>
          <w:rFonts w:ascii="Arial" w:hAnsi="Arial" w:cs="Arial"/>
          <w:color w:val="666666"/>
          <w:sz w:val="16"/>
          <w:szCs w:val="16"/>
        </w:rPr>
        <w:t> </w:t>
      </w:r>
      <w:r>
        <w:rPr>
          <w:rFonts w:ascii="Arial" w:hAnsi="Arial" w:cs="Arial"/>
          <w:color w:val="666666"/>
          <w:sz w:val="16"/>
          <w:szCs w:val="16"/>
        </w:rPr>
        <w:t>OBJETO. AMPLIACIÓN, CONSTRUCCIÓN AULAS DE CLASE Y AUDITORIO INSTITUCIÓN EDUCATIVA FLOR DE MI LLANO DE LA UNIADD EDUCATIVA NORMAL SUPERIOR MAÍA INMACULADA MUNICIPIO DE ARAUCA. DEPARTAMENTO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DEPARTAMENTO DE ARAUCA. JURÍDICA. CONTRATO DE OBRA No 081 DE 2010. CONTRATISTA: CONSORCIO AP. R- ANDRÉS GILBERTO PÉREZ PARRA. NIT: 900328467-1. DIRECCIÓN: CALLE 23 No 21-65 PISO 2. TIPO DE CONTRATO: OBRA. VALOR: MIL TRESCIENTOS </w:t>
      </w:r>
      <w:r>
        <w:rPr>
          <w:rStyle w:val="apple-converted-space"/>
          <w:rFonts w:ascii="Arial" w:hAnsi="Arial" w:cs="Arial"/>
          <w:color w:val="666666"/>
          <w:sz w:val="16"/>
          <w:szCs w:val="16"/>
        </w:rPr>
        <w:t> </w:t>
      </w:r>
      <w:r>
        <w:rPr>
          <w:rFonts w:ascii="Arial" w:hAnsi="Arial" w:cs="Arial"/>
          <w:color w:val="666666"/>
          <w:sz w:val="16"/>
          <w:szCs w:val="16"/>
        </w:rPr>
        <w:t>CUARENTA Y OCHO MILLONES, OCHOCIENTOS MIL CIENTO </w:t>
      </w:r>
      <w:r>
        <w:rPr>
          <w:rStyle w:val="apple-converted-space"/>
          <w:rFonts w:ascii="Arial" w:hAnsi="Arial" w:cs="Arial"/>
          <w:color w:val="666666"/>
          <w:sz w:val="16"/>
          <w:szCs w:val="16"/>
        </w:rPr>
        <w:t> </w:t>
      </w:r>
      <w:r>
        <w:rPr>
          <w:rFonts w:ascii="Arial" w:hAnsi="Arial" w:cs="Arial"/>
          <w:color w:val="666666"/>
          <w:sz w:val="16"/>
          <w:szCs w:val="16"/>
        </w:rPr>
        <w:t>SETENTA Y PESOS CON SESENTA Y NUEVE CENTAVOS MCTE. ($1.348´800.176,79). PLAZO DE EJECUCIÓN: 0CHO (8) MESES. OBJETO: AMPLIACIÓN, REPOSICIÓN Y REHABILITACIÓN DE LAS REDES DE ACUEDUCTO DE AASEBSTO CEMENTO (A.C.) POR P.V.C. DE LOS BARRIOS MIRAMAR Y GUARATAROS EN EL MUNICIPIO DE ARAUCA, DEPARTAMENTO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DEPARTAMENTO DE ARAUCA. JURÍDICA. CONTRATO DE PRESTACIÓN DE SERVICIOS No 095 DE 2010. CONTRATISTA: CONSORCIO MAEL INVERSIONES R/ MARIO RODRÍGUEZ ZAMBRANO. NIT: 9003328685. DIRECCIÓN: CARRERA 21 No 17-38. TIPO DE OBRA: PRESTACIÓN DE SERVICIOS. VALOR: NOVENTA Y NUEVE MILLONES NOVECIENTOS NOVENTA Y DOS MIL PESOS MCTE. ($ 99´992.000</w:t>
      </w:r>
      <w:proofErr w:type="gramStart"/>
      <w:r>
        <w:rPr>
          <w:rFonts w:ascii="Arial" w:hAnsi="Arial" w:cs="Arial"/>
          <w:color w:val="666666"/>
          <w:sz w:val="16"/>
          <w:szCs w:val="16"/>
        </w:rPr>
        <w:t>,oo</w:t>
      </w:r>
      <w:proofErr w:type="gramEnd"/>
      <w:r>
        <w:rPr>
          <w:rFonts w:ascii="Arial" w:hAnsi="Arial" w:cs="Arial"/>
          <w:color w:val="666666"/>
          <w:sz w:val="16"/>
          <w:szCs w:val="16"/>
        </w:rPr>
        <w:t>). PLAZO DE EJECUCIÓN: CINCO (5) MESES. OBJETO: SA-05-04-2009 APOYAR E IMPLEMENTAR LAS ESTRATEGIAS Y MECANISMOS DE PARTICIPACIÓN DE LOS JÓVENES EN ARMONÍA CON LAS POLÍTICAS NACIONALES Y LA ESTRATEGIA HECHOS Y DERECHOS EN EL DEPARTAMENTO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lastRenderedPageBreak/>
        <w:t>DEPARTAMENTO DE ARAUCA. JURÍDICA. CONTRATO DE PRESTACIÓN DE SERVICIOS No 098 DE 2010. CONTRATISTA: RODRÍGUEZ ZAMBRANO MARIO. NIT: 804262583. DIRECCIÓN. CARRERA 21 No 17 -38. TIPO DE CONTRATO: PRESTACIÓN DE SERVICIOS. VALOR: CIENTRO TREINTA Y TRES MILLONES OCHOCIENTOS DOCE MIL OCHOCIENTOS CATORCE PESOS MCTE ($ 133´812.814</w:t>
      </w:r>
      <w:proofErr w:type="gramStart"/>
      <w:r>
        <w:rPr>
          <w:rFonts w:ascii="Arial" w:hAnsi="Arial" w:cs="Arial"/>
          <w:color w:val="666666"/>
          <w:sz w:val="16"/>
          <w:szCs w:val="16"/>
        </w:rPr>
        <w:t>,oo</w:t>
      </w:r>
      <w:proofErr w:type="gramEnd"/>
      <w:r>
        <w:rPr>
          <w:rFonts w:ascii="Arial" w:hAnsi="Arial" w:cs="Arial"/>
          <w:color w:val="666666"/>
          <w:sz w:val="16"/>
          <w:szCs w:val="16"/>
        </w:rPr>
        <w:t>). PLAZO DE EJECUCIÓN: DOS (2) MESES. OBJETO: APOYO Y ASISTENCIA TÉCNICA EN LOS PROCESOS DE STRATIFICACIÓN SOCIO ECONÓMICA DE LOS MUNICIPIOS DEL DEPARTAMENTO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DEPARTAMENTO DE ARAUCA. JURÍDICA. CONTRATO DE PRESTACIÓN DE SERVICIOS No 107 DE 2010. CONTRATISTA: FUNDACIÓN ARCO R/L DUMAR JAVIER GARCÉS MEDINA. NIT: 900065174-7. DIRECCIÓN: CARRERA 20 No 18-32 EDIFICIO APAMATE. TIPO DE CONTRATO: PRESTACIÓN DE SERVICIOS. VALOR: OCHENTA MILLONES DE PESOS MCTE. ($ 80´000.000</w:t>
      </w:r>
      <w:proofErr w:type="gramStart"/>
      <w:r>
        <w:rPr>
          <w:rFonts w:ascii="Arial" w:hAnsi="Arial" w:cs="Arial"/>
          <w:color w:val="666666"/>
          <w:sz w:val="16"/>
          <w:szCs w:val="16"/>
        </w:rPr>
        <w:t>,oo</w:t>
      </w:r>
      <w:proofErr w:type="gramEnd"/>
      <w:r>
        <w:rPr>
          <w:rFonts w:ascii="Arial" w:hAnsi="Arial" w:cs="Arial"/>
          <w:color w:val="666666"/>
          <w:sz w:val="16"/>
          <w:szCs w:val="16"/>
        </w:rPr>
        <w:t>). PLAZO DE EJECUCIÓN: DOS (2) MESES. OBJETO: AMPLIACIÓN DE UN PROGRAMA DE EDUCACIÓN EN SALUD MENTAL Y ANÁLISIS DEL COMPORTAMIENTO EN LAS INSTITUCIONES EDUCATIVAS DEL DEPARTAMENTO.</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DEPARTAMENTO DE ARAUCA. JURÍDICA. CONTRATO DE PRESTACIÓN DE SERVICIOS No 113 DE 2010. CONTRATISTA: LICEO GABRIELA MISTRAL LDTA. R/L EDWAR FREDY RIVEROS RUIZ. NIT: 83440007771. DIRECCIÓN: CALLE 17 No 21-43. TIPO DE CONTRATO: PRESTACIÓN DE SERVICIOS. VALOR: CIEN MILLONES DE PESOS MCTE. ($ 100´000.000</w:t>
      </w:r>
      <w:proofErr w:type="gramStart"/>
      <w:r>
        <w:rPr>
          <w:rFonts w:ascii="Arial" w:hAnsi="Arial" w:cs="Arial"/>
          <w:color w:val="666666"/>
          <w:sz w:val="16"/>
          <w:szCs w:val="16"/>
        </w:rPr>
        <w:t>,oo</w:t>
      </w:r>
      <w:proofErr w:type="gramEnd"/>
      <w:r>
        <w:rPr>
          <w:rFonts w:ascii="Arial" w:hAnsi="Arial" w:cs="Arial"/>
          <w:color w:val="666666"/>
          <w:sz w:val="16"/>
          <w:szCs w:val="16"/>
        </w:rPr>
        <w:t>). PLAZO DE EJECUCIÓN: UN (1) MES. OBJETO: PROYECTO PARA LA FORMACIÓN DE HABILIDADES Y COMPETENCIAS ORGANIZATIVAS Y PRODUCTIVAS DE LA POBLACIÓN EN CONDICIÓN DESPLAZADA, CON EL FIN DE ASEGURAR SU PROTECCIÓN Y LAS CONDICIONES NECESARIAS PARA SU SUBSISTENCIA, ARTICULADO AL DESARROLLO DE PROYECTOS PRODUCTIVOS EN LOS MUNICIPIOS DE FORTUL Y SARAVENA EN EL DEPARTAMENTO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DEPARTAMENTO DE ARAUCA. JURÍDICA. CONTRATO DE OBRA NO 116 DE 2010. CONTRATISTA: CONSORCIO ACUARANAL. R/ BENJAMÍN MORENO. NIT: 900331144-7. DIRECCIÓN: CARRERA 20 No 19-60 PISO 2. TIPO DE CONTRATO: OBRA. VALOR: DOS MIL QUINIENTOS SIETE MILLONES DE PESOS MCTE. ($ 2.507.000.000</w:t>
      </w:r>
      <w:proofErr w:type="gramStart"/>
      <w:r>
        <w:rPr>
          <w:rFonts w:ascii="Arial" w:hAnsi="Arial" w:cs="Arial"/>
          <w:color w:val="666666"/>
          <w:sz w:val="16"/>
          <w:szCs w:val="16"/>
        </w:rPr>
        <w:t>,oo</w:t>
      </w:r>
      <w:proofErr w:type="gramEnd"/>
      <w:r>
        <w:rPr>
          <w:rFonts w:ascii="Arial" w:hAnsi="Arial" w:cs="Arial"/>
          <w:color w:val="666666"/>
          <w:sz w:val="16"/>
          <w:szCs w:val="16"/>
        </w:rPr>
        <w:t>). PLAZO DE EJECUCIÓN: OCHO (8) MESES. OBJETO: MEJORAMIENTO Y ADECUACIÓN, ACUEDUCTO CENTRO POBLADO NUEVO CARANAL, MUNICIPIO DE FORTUL DEPARTAMENTO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DEPARTAMENTO DE ARAUCA. JURÍDICA. CONTRATO DE PRESTACIÓN DE SERVICIOS No 120. CONTRATISTA: ASOCIACIÓN ARAUCANA DE TÉCNICOS PROFESIONALES DEL SECTOR AGROPECUARIO ASTEPROA R/L DELMIS PATRICIA GARCÍA ALFONSO. NIT: 8340011578. DIRECCIÓN: CARRERA 25 18ª-49. TIPO DE CONTRATO: PRESTACIÓN DE SERVICIOS. VALOR: MIL NOVENTA Y SEIS MILLONES OCHOCIENTOS CINCUENTA MIL PESOS MCTE. ($ 1.096´850.000</w:t>
      </w:r>
      <w:proofErr w:type="gramStart"/>
      <w:r>
        <w:rPr>
          <w:rFonts w:ascii="Arial" w:hAnsi="Arial" w:cs="Arial"/>
          <w:color w:val="666666"/>
          <w:sz w:val="16"/>
          <w:szCs w:val="16"/>
        </w:rPr>
        <w:t>,oo</w:t>
      </w:r>
      <w:proofErr w:type="gramEnd"/>
      <w:r>
        <w:rPr>
          <w:rFonts w:ascii="Arial" w:hAnsi="Arial" w:cs="Arial"/>
          <w:color w:val="666666"/>
          <w:sz w:val="16"/>
          <w:szCs w:val="16"/>
        </w:rPr>
        <w:t>). PLAZO DE EJECUCIÓN: SEIS (6) MESES. OBJETO: CAPACITACIÓN PARA EL MEJORAMIENTO DE LA PRODUCTIVIDAD DE LA CADENA CARNE LACTEOS DE PEQUEÑOS PRODUCTORES A TRAVÉS DEL MEJORAMIENTO NUTRICIONAL Y LA IMPLEMENTACIÓN DE HATOS LIBRES DE BRÚCELA EN LOS MUNICIPIOS DE CRAVO NORTE, FORTUL, PUERTO RONDÓN, SARAVENA Y TAME.</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DEPARTAMENTO DE ARAUCA. JURÍDICA. CONTRATO DE OBRA No 126 DE 2010. CONTRATISTA: JACOBO PALACIO RAMÍREZ. NIT: 17.584424-7 DIRECCIÓN: CALLE 21 No 14-24. TIPO DE CONTRATO: OBRA. VALOR: CIENTO OCHENTA Y CINCO MILLONES SEISCIENTOS CINCUENTA MIL NOVECIENTOS SESENTA Y TRES PESOS CON QUINCE CENTAVOS. MCTE. ($ 185´650.963,15). PLAZO DE EJECUCIÓN:</w:t>
      </w:r>
      <w:proofErr w:type="gramStart"/>
      <w:r>
        <w:rPr>
          <w:rFonts w:ascii="Arial" w:hAnsi="Arial" w:cs="Arial"/>
          <w:color w:val="666666"/>
          <w:sz w:val="16"/>
          <w:szCs w:val="16"/>
        </w:rPr>
        <w:t> </w:t>
      </w:r>
      <w:r>
        <w:rPr>
          <w:rStyle w:val="apple-converted-space"/>
          <w:rFonts w:ascii="Arial" w:hAnsi="Arial" w:cs="Arial"/>
          <w:color w:val="666666"/>
          <w:sz w:val="16"/>
          <w:szCs w:val="16"/>
        </w:rPr>
        <w:t> </w:t>
      </w:r>
      <w:r>
        <w:rPr>
          <w:rFonts w:ascii="Arial" w:hAnsi="Arial" w:cs="Arial"/>
          <w:color w:val="666666"/>
          <w:sz w:val="16"/>
          <w:szCs w:val="16"/>
        </w:rPr>
        <w:t>DOS</w:t>
      </w:r>
      <w:proofErr w:type="gramEnd"/>
      <w:r>
        <w:rPr>
          <w:rFonts w:ascii="Arial" w:hAnsi="Arial" w:cs="Arial"/>
          <w:color w:val="666666"/>
          <w:sz w:val="16"/>
          <w:szCs w:val="16"/>
        </w:rPr>
        <w:t xml:space="preserve"> (2) MESES. OBJETO: AMPLIACIÓN, CONSTRUCCIÓN INFRAESTRUCTURA FÍSICA CENTRO EDUCATIVO MATACANDELA, VEREDA BARRANCONES, MUNICIPIO DE ARAUCA, DEPARTAMENTO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 xml:space="preserve">DEPARTAMENTO DE ARAUCA. JURÍDICA. CONTRATO DE OBRA No 127 DE 2010. CONTRATISTA: GUEVARA BAQUERO CIA LTDA R/L MARIO ANDRÉS GUEVARA BAQUERO. NIT: 800026470-3. DIRECCIÓN: CRA. 15 No 135-04 BOGOTÁ. D.C. TIPO DE CONTRATO: OBRA. VALOR: CIENTO NOVENTA Y OCHO MILLONES, TRESCIENTOS SETENTA Y NUEVE MIL CIENTO NOVENTA Y CINCO PESOS MCTE. </w:t>
      </w:r>
      <w:proofErr w:type="gramStart"/>
      <w:r>
        <w:rPr>
          <w:rFonts w:ascii="Arial" w:hAnsi="Arial" w:cs="Arial"/>
          <w:color w:val="666666"/>
          <w:sz w:val="16"/>
          <w:szCs w:val="16"/>
        </w:rPr>
        <w:t>( $</w:t>
      </w:r>
      <w:proofErr w:type="gramEnd"/>
      <w:r>
        <w:rPr>
          <w:rFonts w:ascii="Arial" w:hAnsi="Arial" w:cs="Arial"/>
          <w:color w:val="666666"/>
          <w:sz w:val="16"/>
          <w:szCs w:val="16"/>
        </w:rPr>
        <w:t xml:space="preserve"> 198´379.195). PLAZO DE EJECUCIÓN: TRES (3) MESES. OBJETO: AMPLIACIÓN DE LA ELECTRIFICACIÓN EN MEDIA Y BAJA TENSIÓN VEREDAS, LA ESPERANZA Y PALMARITO EN EL MUNICIPIO DE FORTUL, DEPARTAMENTO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DEPARTAMENTO DE ARAUCA. JURÍDICA. CONTRATO DE PRESTACIÓN DE SERVICIOS No 128 DE 2010. CONTRATISTA: CONSTRUCTORA BRIMOS LTDA - R/L BENJAMIN MORENO. NIT: 8340010096. DIRECCIÓN: CARRERA 20 19-40 SEGUNDO PISO.TIPO DE CONTRATO: PRESTACIÓN DE SERVICIOS. VALOR: QUINIENTOS MILLONES DE PESOS MCTE. ($ 500.000.000</w:t>
      </w:r>
      <w:proofErr w:type="gramStart"/>
      <w:r>
        <w:rPr>
          <w:rFonts w:ascii="Arial" w:hAnsi="Arial" w:cs="Arial"/>
          <w:color w:val="666666"/>
          <w:sz w:val="16"/>
          <w:szCs w:val="16"/>
        </w:rPr>
        <w:t>,OO</w:t>
      </w:r>
      <w:proofErr w:type="gramEnd"/>
      <w:r>
        <w:rPr>
          <w:rFonts w:ascii="Arial" w:hAnsi="Arial" w:cs="Arial"/>
          <w:color w:val="666666"/>
          <w:sz w:val="16"/>
          <w:szCs w:val="16"/>
        </w:rPr>
        <w:t>). PLAZO DE EJECUCIÓN: TRES (3) MESES. OBJETO. APOYO A PROYECTOS PRODUCTIVOS PARA GENERACIÓN DE INGRESOS Y LA SEGURIDAD ALIMENTARIA DE GRUPOS </w:t>
      </w:r>
      <w:r>
        <w:rPr>
          <w:rStyle w:val="apple-converted-space"/>
          <w:rFonts w:ascii="Arial" w:hAnsi="Arial" w:cs="Arial"/>
          <w:color w:val="666666"/>
          <w:sz w:val="16"/>
          <w:szCs w:val="16"/>
        </w:rPr>
        <w:t> </w:t>
      </w:r>
      <w:r>
        <w:rPr>
          <w:rFonts w:ascii="Arial" w:hAnsi="Arial" w:cs="Arial"/>
          <w:color w:val="666666"/>
          <w:sz w:val="16"/>
          <w:szCs w:val="16"/>
        </w:rPr>
        <w:t>DE POBLACIÓN DESPLAZADA EN EL DEPARTAMENTO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DEPARTAMENTO DE ARAUCA. JURÍDICA. CONTRATO DE CONSULTORIA. No 130 DE 2010. CONTRATISTA: CONSORCIO REGIONAL ARAUCA R/ GUSTAVO ADOLFO DELVASTO JAIMES. NIT: 900.345.728-9 DIRECCIÓN: 23 No 14-22 BARRIO SANTA TERESITA. TIPO DE CONTRATO: CONSULTORÍA. VALOR: SEISCIENTOS NOVENTA Y NUEVE MILLONES NOVECIENTOS CUARENTA Y NUEVE MIL OCHOCIENTOS SETENTA Y OCHO PESOS CON OCHENTA Y OCHO CENTAVOS. ($ 699.949.878,88). PLAZO DE EJECUCIÓN: NUEVE (9) MESES. OBJETO: GERENCIA TÉCNICA PARA LA FORMULACIÓN, EJECUCIÓN PUESTA EN MARCHA Y OPERACIÓN DEL PLAN DE MASIFICACIÓN DE GAS EN EL DEPARTAMENTO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lastRenderedPageBreak/>
        <w:t>DEPARTAMENTO DE ARAUCA. JURÍDICA. CONTRATO DE PRESTACIÓN DE SERVICIOS No 131 DE 2010. CONTRATISTA: HERNÁNDEZ YANETH SOLEDAD. NIT: 60338427-1. DIRECCIÓN: CRA. 21 No 16-08 URB. SANTA BÁRBARA. TIPO DE CONTRATO: PRESTACIÓN DE SERVICIOS. VALOR: DOSCIENTOS CUARENTA Y NUEVE MILLONES NOVECIENTOS SESENTA Y OCHO MIL CUATROCIENTOS PESOS MCTE. ($ 249´968.400</w:t>
      </w:r>
      <w:proofErr w:type="gramStart"/>
      <w:r>
        <w:rPr>
          <w:rFonts w:ascii="Arial" w:hAnsi="Arial" w:cs="Arial"/>
          <w:color w:val="666666"/>
          <w:sz w:val="16"/>
          <w:szCs w:val="16"/>
        </w:rPr>
        <w:t>,oo</w:t>
      </w:r>
      <w:proofErr w:type="gramEnd"/>
      <w:r>
        <w:rPr>
          <w:rFonts w:ascii="Arial" w:hAnsi="Arial" w:cs="Arial"/>
          <w:color w:val="666666"/>
          <w:sz w:val="16"/>
          <w:szCs w:val="16"/>
        </w:rPr>
        <w:t>). PLAZO DE EJECUCIÓN: SEIS (6) MESES. OBJETO: PROYECTO PARA LA IMPLEMENTACIÓN DE LA PRIMERA FASE DEL PROGRAMA DE GESTIÓN ARCHIVÍSTICA Y DOCUMENTAL </w:t>
      </w:r>
      <w:r>
        <w:rPr>
          <w:rStyle w:val="apple-converted-space"/>
          <w:rFonts w:ascii="Arial" w:hAnsi="Arial" w:cs="Arial"/>
          <w:color w:val="666666"/>
          <w:sz w:val="16"/>
          <w:szCs w:val="16"/>
        </w:rPr>
        <w:t> </w:t>
      </w:r>
      <w:r>
        <w:rPr>
          <w:rFonts w:ascii="Arial" w:hAnsi="Arial" w:cs="Arial"/>
          <w:color w:val="666666"/>
          <w:sz w:val="16"/>
          <w:szCs w:val="16"/>
        </w:rPr>
        <w:t>EN CUMPLIMIENTO DE LA LEY 594 DE 2000 DE LA GOBERNACIÓN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DEPARTAMENTO DE ARAUCA. JURÍDICA. MODIFICATORIO AL ADICIONAL DE VALOR Y PLAZO No 01 DEL CONVENIO INTERADMINISTRATIVO No 313 DE 2008, CUYO OBJETO CORRESPONDE A LA CONSTRUCCIÓN Y MEJORAMIENTO, INSTITUTO TÉCNICO INDUSTRIAL JUAN JACOBO ROSSEAU DEL MUNICIPIO DE ARAUQUITA, DEPARTAMENTO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EMPRESA DE ENERGÍA ELECTRICA DE ARAUCA ESP. ENELAR. OTRO SI No 001 DEL CONTRATO DIRECTO DE SERVICIOS No 177 DE 2009. CUYO OBJETO ES INTERVENTORIA TÉCNICA DE LOS CONTRATOS INTERADMINISTRATIVOS 356, 362, 388, 410 Y 421 DEL AÑO 2009, SUSCRITO ENTRE ENELAR E.S.P Y LA GOBERNACIÓN DE ARAUCA.</w:t>
      </w:r>
    </w:p>
    <w:p w:rsidR="00864656" w:rsidRDefault="00864656" w:rsidP="00864656">
      <w:pPr>
        <w:pStyle w:val="NormalWeb"/>
        <w:jc w:val="both"/>
        <w:rPr>
          <w:rFonts w:ascii="Arial" w:hAnsi="Arial" w:cs="Arial"/>
          <w:color w:val="666666"/>
          <w:sz w:val="21"/>
          <w:szCs w:val="21"/>
        </w:rPr>
      </w:pPr>
      <w:r>
        <w:rPr>
          <w:rFonts w:ascii="Arial" w:hAnsi="Arial" w:cs="Arial"/>
          <w:color w:val="666666"/>
          <w:sz w:val="16"/>
          <w:szCs w:val="16"/>
        </w:rPr>
        <w:t>EMPRESA DE ENERGÍA ELECTRICA DE ARAUCA ESP. ENELAR. OTRO SI No 001 AL CONTRATO DE PRESTACIÓN DE SERVICIOS No 042 DE 2010, CUYO OBJETO ES APOYO EN LOS PROCESOS JURÍDICOS POR RECUPERACIÓN DE PERDIDAS DE ENERGÍA QUE SE ADELANTAN A TRAVÉS </w:t>
      </w:r>
      <w:r>
        <w:rPr>
          <w:rStyle w:val="apple-converted-space"/>
          <w:rFonts w:ascii="Arial" w:hAnsi="Arial" w:cs="Arial"/>
          <w:color w:val="666666"/>
          <w:sz w:val="16"/>
          <w:szCs w:val="16"/>
        </w:rPr>
        <w:t> </w:t>
      </w:r>
      <w:r>
        <w:rPr>
          <w:rFonts w:ascii="Arial" w:hAnsi="Arial" w:cs="Arial"/>
          <w:color w:val="666666"/>
          <w:sz w:val="16"/>
          <w:szCs w:val="16"/>
        </w:rPr>
        <w:t>DE LA SUBDIRECCIÓN DE USO RACIONAL Y RECUPERACIÓN DE ENERGÍA URE, SUSCRITO ENTRE ARMANDO CARREÑO TOVAR Y YORLY ANDREA LÁZARO NARANJO.</w:t>
      </w:r>
    </w:p>
    <w:p w:rsidR="009B4D69" w:rsidRPr="00864656" w:rsidRDefault="009B4D69" w:rsidP="00864656"/>
    <w:sectPr w:rsidR="009B4D69" w:rsidRPr="0086465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C274C"/>
    <w:multiLevelType w:val="multilevel"/>
    <w:tmpl w:val="98C0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844B0"/>
    <w:rsid w:val="001B5ADF"/>
    <w:rsid w:val="001B7F15"/>
    <w:rsid w:val="002B0E33"/>
    <w:rsid w:val="003D08CA"/>
    <w:rsid w:val="004A12DC"/>
    <w:rsid w:val="004D6578"/>
    <w:rsid w:val="00564320"/>
    <w:rsid w:val="00596125"/>
    <w:rsid w:val="005D31E6"/>
    <w:rsid w:val="00646527"/>
    <w:rsid w:val="00646898"/>
    <w:rsid w:val="0076420D"/>
    <w:rsid w:val="007F6E88"/>
    <w:rsid w:val="00864656"/>
    <w:rsid w:val="00872AFC"/>
    <w:rsid w:val="00925D95"/>
    <w:rsid w:val="009A1E73"/>
    <w:rsid w:val="009B45F8"/>
    <w:rsid w:val="009B4D69"/>
    <w:rsid w:val="00A62634"/>
    <w:rsid w:val="00AC47CB"/>
    <w:rsid w:val="00B7378B"/>
    <w:rsid w:val="00C46B4D"/>
    <w:rsid w:val="00D379FE"/>
    <w:rsid w:val="00E5125F"/>
    <w:rsid w:val="00E84B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5">
    <w:name w:val="heading 5"/>
    <w:basedOn w:val="Normal"/>
    <w:next w:val="Normal"/>
    <w:link w:val="Ttulo5Car"/>
    <w:uiPriority w:val="9"/>
    <w:semiHidden/>
    <w:unhideWhenUsed/>
    <w:qFormat/>
    <w:rsid w:val="00E84B02"/>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E84B0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 w:type="character" w:customStyle="1" w:styleId="Ttulo5Car">
    <w:name w:val="Título 5 Car"/>
    <w:basedOn w:val="Fuentedeprrafopredeter"/>
    <w:link w:val="Ttulo5"/>
    <w:uiPriority w:val="9"/>
    <w:semiHidden/>
    <w:rsid w:val="00E84B02"/>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E84B02"/>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40984395">
      <w:bodyDiv w:val="1"/>
      <w:marLeft w:val="0"/>
      <w:marRight w:val="0"/>
      <w:marTop w:val="0"/>
      <w:marBottom w:val="0"/>
      <w:divBdr>
        <w:top w:val="none" w:sz="0" w:space="0" w:color="auto"/>
        <w:left w:val="none" w:sz="0" w:space="0" w:color="auto"/>
        <w:bottom w:val="none" w:sz="0" w:space="0" w:color="auto"/>
        <w:right w:val="none" w:sz="0" w:space="0" w:color="auto"/>
      </w:divBdr>
    </w:div>
    <w:div w:id="66465588">
      <w:bodyDiv w:val="1"/>
      <w:marLeft w:val="0"/>
      <w:marRight w:val="0"/>
      <w:marTop w:val="0"/>
      <w:marBottom w:val="0"/>
      <w:divBdr>
        <w:top w:val="none" w:sz="0" w:space="0" w:color="auto"/>
        <w:left w:val="none" w:sz="0" w:space="0" w:color="auto"/>
        <w:bottom w:val="none" w:sz="0" w:space="0" w:color="auto"/>
        <w:right w:val="none" w:sz="0" w:space="0" w:color="auto"/>
      </w:divBdr>
    </w:div>
    <w:div w:id="181631572">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32547216">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478110570">
      <w:bodyDiv w:val="1"/>
      <w:marLeft w:val="0"/>
      <w:marRight w:val="0"/>
      <w:marTop w:val="0"/>
      <w:marBottom w:val="0"/>
      <w:divBdr>
        <w:top w:val="none" w:sz="0" w:space="0" w:color="auto"/>
        <w:left w:val="none" w:sz="0" w:space="0" w:color="auto"/>
        <w:bottom w:val="none" w:sz="0" w:space="0" w:color="auto"/>
        <w:right w:val="none" w:sz="0" w:space="0" w:color="auto"/>
      </w:divBdr>
    </w:div>
    <w:div w:id="483619297">
      <w:bodyDiv w:val="1"/>
      <w:marLeft w:val="0"/>
      <w:marRight w:val="0"/>
      <w:marTop w:val="0"/>
      <w:marBottom w:val="0"/>
      <w:divBdr>
        <w:top w:val="none" w:sz="0" w:space="0" w:color="auto"/>
        <w:left w:val="none" w:sz="0" w:space="0" w:color="auto"/>
        <w:bottom w:val="none" w:sz="0" w:space="0" w:color="auto"/>
        <w:right w:val="none" w:sz="0" w:space="0" w:color="auto"/>
      </w:divBdr>
    </w:div>
    <w:div w:id="578560799">
      <w:bodyDiv w:val="1"/>
      <w:marLeft w:val="0"/>
      <w:marRight w:val="0"/>
      <w:marTop w:val="0"/>
      <w:marBottom w:val="0"/>
      <w:divBdr>
        <w:top w:val="none" w:sz="0" w:space="0" w:color="auto"/>
        <w:left w:val="none" w:sz="0" w:space="0" w:color="auto"/>
        <w:bottom w:val="none" w:sz="0" w:space="0" w:color="auto"/>
        <w:right w:val="none" w:sz="0" w:space="0" w:color="auto"/>
      </w:divBdr>
    </w:div>
    <w:div w:id="689917246">
      <w:bodyDiv w:val="1"/>
      <w:marLeft w:val="0"/>
      <w:marRight w:val="0"/>
      <w:marTop w:val="0"/>
      <w:marBottom w:val="0"/>
      <w:divBdr>
        <w:top w:val="none" w:sz="0" w:space="0" w:color="auto"/>
        <w:left w:val="none" w:sz="0" w:space="0" w:color="auto"/>
        <w:bottom w:val="none" w:sz="0" w:space="0" w:color="auto"/>
        <w:right w:val="none" w:sz="0" w:space="0" w:color="auto"/>
      </w:divBdr>
    </w:div>
    <w:div w:id="821242260">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26957872">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001390857">
      <w:bodyDiv w:val="1"/>
      <w:marLeft w:val="0"/>
      <w:marRight w:val="0"/>
      <w:marTop w:val="0"/>
      <w:marBottom w:val="0"/>
      <w:divBdr>
        <w:top w:val="none" w:sz="0" w:space="0" w:color="auto"/>
        <w:left w:val="none" w:sz="0" w:space="0" w:color="auto"/>
        <w:bottom w:val="none" w:sz="0" w:space="0" w:color="auto"/>
        <w:right w:val="none" w:sz="0" w:space="0" w:color="auto"/>
      </w:divBdr>
    </w:div>
    <w:div w:id="1062555814">
      <w:bodyDiv w:val="1"/>
      <w:marLeft w:val="0"/>
      <w:marRight w:val="0"/>
      <w:marTop w:val="0"/>
      <w:marBottom w:val="0"/>
      <w:divBdr>
        <w:top w:val="none" w:sz="0" w:space="0" w:color="auto"/>
        <w:left w:val="none" w:sz="0" w:space="0" w:color="auto"/>
        <w:bottom w:val="none" w:sz="0" w:space="0" w:color="auto"/>
        <w:right w:val="none" w:sz="0" w:space="0" w:color="auto"/>
      </w:divBdr>
    </w:div>
    <w:div w:id="1122765585">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11344144">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493525478">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1926496690">
      <w:bodyDiv w:val="1"/>
      <w:marLeft w:val="0"/>
      <w:marRight w:val="0"/>
      <w:marTop w:val="0"/>
      <w:marBottom w:val="0"/>
      <w:divBdr>
        <w:top w:val="none" w:sz="0" w:space="0" w:color="auto"/>
        <w:left w:val="none" w:sz="0" w:space="0" w:color="auto"/>
        <w:bottom w:val="none" w:sz="0" w:space="0" w:color="auto"/>
        <w:right w:val="none" w:sz="0" w:space="0" w:color="auto"/>
      </w:divBdr>
    </w:div>
    <w:div w:id="2090811987">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1685</Words>
  <Characters>9271</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2017-01-20T16:04:00Z</dcterms:created>
  <dcterms:modified xsi:type="dcterms:W3CDTF">2017-01-20T16:04:00Z</dcterms:modified>
</cp:coreProperties>
</file>