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63" w:rsidRPr="00735563" w:rsidRDefault="00735563" w:rsidP="0073556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es-CO"/>
        </w:rPr>
      </w:pPr>
      <w:r w:rsidRPr="00735563">
        <w:rPr>
          <w:rFonts w:ascii="Arial" w:eastAsia="Times New Roman" w:hAnsi="Arial" w:cs="Arial"/>
          <w:color w:val="000000"/>
          <w:sz w:val="27"/>
          <w:szCs w:val="27"/>
          <w:lang w:eastAsia="es-CO"/>
        </w:rPr>
        <w:br/>
        <w:t>Gaceta Departamental 036 del 22 de septiembre de 2011</w:t>
      </w:r>
      <w:bookmarkStart w:id="0" w:name="_GoBack"/>
      <w:bookmarkEnd w:id="0"/>
    </w:p>
    <w:p w:rsidR="00735563" w:rsidRDefault="00735563" w:rsidP="00735563">
      <w:pPr>
        <w:pStyle w:val="NormalWeb"/>
        <w:jc w:val="both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Tahoma" w:hAnsi="Tahoma" w:cs="Tahoma"/>
          <w:b/>
          <w:bCs/>
          <w:color w:val="38871F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b/>
          <w:bCs/>
          <w:color w:val="38871F"/>
          <w:sz w:val="20"/>
          <w:szCs w:val="20"/>
        </w:rPr>
        <w:t> </w:t>
      </w:r>
      <w:r>
        <w:rPr>
          <w:rFonts w:ascii="Tahoma" w:hAnsi="Tahoma" w:cs="Tahoma"/>
          <w:b/>
          <w:bCs/>
          <w:color w:val="38871F"/>
          <w:sz w:val="20"/>
          <w:szCs w:val="20"/>
        </w:rPr>
        <w:t> Contrato de Prestación de Servicios N° 325 de 2011. Contratista:</w:t>
      </w:r>
      <w:r>
        <w:rPr>
          <w:rStyle w:val="apple-converted-space"/>
          <w:rFonts w:ascii="Tahoma" w:hAnsi="Tahoma" w:cs="Tahoma"/>
          <w:b/>
          <w:bCs/>
          <w:color w:val="38871F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38871F"/>
          <w:sz w:val="20"/>
          <w:szCs w:val="20"/>
        </w:rPr>
        <w:t>EDGAR ANTONIO AVILA ROMERO.</w:t>
      </w:r>
      <w:r>
        <w:rPr>
          <w:rStyle w:val="apple-converted-space"/>
          <w:rFonts w:ascii="Tahoma" w:hAnsi="Tahoma" w:cs="Tahoma"/>
          <w:b/>
          <w:bCs/>
          <w:color w:val="38871F"/>
          <w:sz w:val="20"/>
          <w:szCs w:val="20"/>
        </w:rPr>
        <w:t> </w:t>
      </w:r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Valor: Cien millones de pesos ($100´000.000). Plazo de ejecución: Dos (2) meses. Objeto: Implementación de un programa de educación para la democracia y la </w:t>
      </w:r>
      <w:proofErr w:type="spellStart"/>
      <w:r>
        <w:rPr>
          <w:rFonts w:ascii="Tahoma" w:hAnsi="Tahoma" w:cs="Tahoma"/>
          <w:b/>
          <w:bCs/>
          <w:color w:val="38871F"/>
          <w:sz w:val="20"/>
          <w:szCs w:val="20"/>
        </w:rPr>
        <w:t>practica</w:t>
      </w:r>
      <w:proofErr w:type="spellEnd"/>
      <w:r>
        <w:rPr>
          <w:rFonts w:ascii="Tahoma" w:hAnsi="Tahoma" w:cs="Tahoma"/>
          <w:b/>
          <w:bCs/>
          <w:color w:val="38871F"/>
          <w:sz w:val="20"/>
          <w:szCs w:val="20"/>
        </w:rPr>
        <w:t xml:space="preserve"> de la construcción de la institución en las instituciones educativas del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Obra N° 330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INVERSIONES KAMBIAR R/L JUAN CARLOS MANOSALVA CARVAJAL</w:t>
      </w:r>
      <w:r>
        <w:rPr>
          <w:rFonts w:ascii="Tahoma" w:hAnsi="Tahoma" w:cs="Tahoma"/>
          <w:color w:val="666666"/>
          <w:sz w:val="20"/>
          <w:szCs w:val="20"/>
        </w:rPr>
        <w:t xml:space="preserve">. Valor: Mil cuatrocientos noventa y nueve millones novecientos treinta mil novecientos veinte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($1.499´930.920). Objeto: Apoyo a la implementación y conservación del recurso maderable en 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Obra N° 336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CONSORCIO CONSTRUCOL R/L ANDRES ILBERTO PEREZ PARRA</w:t>
      </w:r>
      <w:r>
        <w:rPr>
          <w:rFonts w:ascii="Tahoma" w:hAnsi="Tahoma" w:cs="Tahoma"/>
          <w:color w:val="666666"/>
          <w:sz w:val="20"/>
          <w:szCs w:val="20"/>
        </w:rPr>
        <w:t xml:space="preserve">. Valor: Cuatrocientos cuarenta y tres millones, trescientos treinta y ocho mil seiscientos sesenta y nueve pesos con cincuenta y seis centavos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($443´338.669,56). Plazo de ejecución: Cuatro (4) meses. Objeto: Construcción de restaurante en la Institución Educativa Gustavo Villa Díaz del municipio de Arauca,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Prestación de Servicios N° 337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SEGURIDAD NUEVA ERA LDTA R/L MILTON RIAÑO HERNANDEZ</w:t>
      </w:r>
      <w:r>
        <w:rPr>
          <w:rFonts w:ascii="Tahoma" w:hAnsi="Tahoma" w:cs="Tahoma"/>
          <w:color w:val="666666"/>
          <w:sz w:val="20"/>
          <w:szCs w:val="20"/>
        </w:rPr>
        <w:t xml:space="preserve">. Valor: Cuarenta y nueve millones doscientos ochenta y un mil ochocientos sesenta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($49´281.860,00). Plazo de ejecución: Ciento doce (112) días. Objeto: Servicios de vigilancia fija y seguridad privada con arma de fuego a las instalaciones de la Gobernación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Prestación de Servicios N° 339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YARLEY YAJAIRA LONDOÑO SIERRA</w:t>
      </w:r>
      <w:r>
        <w:rPr>
          <w:rFonts w:ascii="Tahoma" w:hAnsi="Tahoma" w:cs="Tahoma"/>
          <w:color w:val="666666"/>
          <w:sz w:val="20"/>
          <w:szCs w:val="20"/>
        </w:rPr>
        <w:t>. Valor: Noventa y nueve millones novecientos noventa y nueve mil novecientos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noventa y seis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(99´999.996). Plazo de ejecución: Tres (3) meses. Objeto: Capacitación para promover los Derechos y Deberes de las familias en el tema del trato digno o no violento en la perspectiva de Derechos en 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Prestación de Servicios N° 344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COMITÉ REGIONAL DE GANADEROS DE TAME R/L DORANGELA MOLINA LANDAETA</w:t>
      </w:r>
      <w:r>
        <w:rPr>
          <w:rFonts w:ascii="Tahoma" w:hAnsi="Tahoma" w:cs="Tahoma"/>
          <w:color w:val="666666"/>
          <w:sz w:val="20"/>
          <w:szCs w:val="20"/>
        </w:rPr>
        <w:t>. Valor: Quinientos noventa y nueve millones novecientos noventa y cinco mil ochocientos pesos. ($ 599´995.800). Plazo de ejecución: Cuatro (4) meses. Objeto: Apoyo al desarrollo de las campañas de sanidad animal en 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Interventoría Técnica N° 345 de 2011. Contratista: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UNION TEMPORAL INTERVENTORIA RECURSO MADERABLE R/L MILENA MALAGON BENITEZ</w:t>
      </w:r>
      <w:r>
        <w:rPr>
          <w:rFonts w:ascii="Tahoma" w:hAnsi="Tahoma" w:cs="Tahoma"/>
          <w:color w:val="666666"/>
          <w:sz w:val="20"/>
          <w:szCs w:val="20"/>
        </w:rPr>
        <w:t xml:space="preserve">. Valor: Ciento cuarenta y nueve millones novecientos cuarenta y un mil seiscientos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($149´941.600). Plazo de ejecución: Cuatro (4) meses. Objeto: Interventoría Técnica y ambiental del proyecto, Apoyo a la implementación y Conservación del recurso maderable en 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Suministro N° 348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CONSORCIO EDUBANDAS R/L ELIZABETH RINCON MARTINEZ</w:t>
      </w:r>
      <w:r>
        <w:rPr>
          <w:rFonts w:ascii="Tahoma" w:hAnsi="Tahoma" w:cs="Tahoma"/>
          <w:color w:val="666666"/>
          <w:sz w:val="20"/>
          <w:szCs w:val="20"/>
        </w:rPr>
        <w:t>. Valor: Setecientos ochenta y cinco millones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seiscientos cuarenta y tres mil cuatrocientos ocho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(785´643.408). Plazo de ejecución: Dos (2) meses. Objeto: Adquisición de implementos para las bandas de las instituciones del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Obra N° 350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CONSTRUCCIONES Y CONSULTORIAS HECAR SAS R/L HERMES MANUEL CARMONA ALVARADO</w:t>
      </w:r>
      <w:r>
        <w:rPr>
          <w:rFonts w:ascii="Tahoma" w:hAnsi="Tahoma" w:cs="Tahoma"/>
          <w:color w:val="666666"/>
          <w:sz w:val="20"/>
          <w:szCs w:val="20"/>
        </w:rPr>
        <w:t>. Valor: Setecientos setenta y cinco millones treinta y un mil seiscientos 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($75´031.600). Plazo de ejecución: Ciento cinco (105) días. Objeto: Conservación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microcuencas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áreas protegidas mediante la restauración ecológica en 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Prestación de Servicios N° 351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SUMCONS &amp; OBRAS HERANM SAS R/L NELSON DARIO ANDRADE MARQUEZ</w:t>
      </w:r>
      <w:r>
        <w:rPr>
          <w:rFonts w:ascii="Tahoma" w:hAnsi="Tahoma" w:cs="Tahoma"/>
          <w:color w:val="666666"/>
          <w:sz w:val="20"/>
          <w:szCs w:val="20"/>
        </w:rPr>
        <w:t xml:space="preserve">. Valor: Ciento treinta y dos millones novecientos cincuenta y siete mil cuatrocientos veintiún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($132´957.421). Plazo de ejecución: Dos (2) meses. Objeto: Fortalecimiento a programas de empleo, participación, empoderamiento y desarrollo empresarial para las mujeres en 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> Contrato de Obra N° 352 de 2011. Contratista: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CONSORCIO VANEGUERO R/L RAFAEL DAVID FIGUERA CISNEROS</w:t>
      </w:r>
      <w:r>
        <w:rPr>
          <w:rFonts w:ascii="Tahoma" w:hAnsi="Tahoma" w:cs="Tahoma"/>
          <w:color w:val="666666"/>
          <w:sz w:val="20"/>
          <w:szCs w:val="20"/>
        </w:rPr>
        <w:t xml:space="preserve">. Valor: Cuatrocientos noventa y nueve millones novecientos noventa y ocho mil doscientos setenta y siete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. ($499´998.277). Plazo de ejecución: Tres (3) meses y medio (3.5). Objeto: Mejoramiento paisajístico, gestión ambiental urbana de caño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Vaneguero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el sector del pozo de las babas y barrio El Chircal, municipio de Arauca,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Oficina Jurídica.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 Contrato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Consultoria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N° 352 de 2011. Contratista: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CONSORCIO SALVEMOS EL CAIMAN R/L LUIS FERNANDO ANZOLA</w:t>
      </w:r>
      <w:r>
        <w:rPr>
          <w:rFonts w:ascii="Tahoma" w:hAnsi="Tahoma" w:cs="Tahoma"/>
          <w:color w:val="666666"/>
          <w:sz w:val="20"/>
          <w:szCs w:val="20"/>
        </w:rPr>
        <w:t xml:space="preserve">. Valor: Ciento noventa y nueve millones seiscientos ochenta y cuatro mil setecientos veinte pesos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mcte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. ($199´684.720). Plazo de ejecución: Tres meses y quince (3.5) días. Objeto: Investigación sobre el estado actual de las poblaciones del Caimán Llanero con fines de conservación y recuperación en el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Eléctrica de Arauca ENELAR ESP. Contrato de Obra N° 228 de 2011. Nombre: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ALVARO ESTUPIÑAN ALVAREZ.</w:t>
      </w:r>
      <w:r>
        <w:rPr>
          <w:rStyle w:val="apple-converted-space"/>
          <w:rFonts w:ascii="Tahoma" w:hAnsi="Tahoma" w:cs="Tahoma"/>
          <w:b/>
          <w:bCs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Cuantía: $468´245.502,24. Plazo: Tres (3) meses. Objeto: Ampliación de la electrificación de la Vereda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Merecure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 en el Municipio de Arauca,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Eléctrica de Arauca ENELAR ESP. Contrato de Obra N° 229 de 2011. Nombre: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ETCO LTDA R/L EMILIO TRIGOS ARENAS</w:t>
      </w:r>
      <w:r>
        <w:rPr>
          <w:rFonts w:ascii="Tahoma" w:hAnsi="Tahoma" w:cs="Tahoma"/>
          <w:color w:val="666666"/>
          <w:sz w:val="20"/>
          <w:szCs w:val="20"/>
        </w:rPr>
        <w:t>. Cuantía: $237´395.426. Plazo: Tres (3) meses. Objeto: Ampliación de la electrificación en la Vereda San Mateo en el municipio de Puerto RONDÓN,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Eléctrica de Arauca ENELAR ESP. Contrato de Obra N° 230 de 2011. Nombre: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MARCOS ALEXI CARRILLO CANO</w:t>
      </w:r>
      <w:r>
        <w:rPr>
          <w:rFonts w:ascii="Tahoma" w:hAnsi="Tahoma" w:cs="Tahoma"/>
          <w:color w:val="666666"/>
          <w:sz w:val="20"/>
          <w:szCs w:val="20"/>
        </w:rPr>
        <w:t xml:space="preserve">. Cuantía: $ 232´070.779,62. Plazo: Tres (3) meses. Objeto: Ampliación de la electrificación de la Vereda Lobería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Tame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Eléctrica de Arauca ENELAR ESP. Contrato de Obra N° 231 de 2011. Nombre: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CONSORCIO EL AMPARO R/L WILBER ELIECER LOPEZ COLMENARES</w:t>
      </w:r>
      <w:r>
        <w:rPr>
          <w:rFonts w:ascii="Tahoma" w:hAnsi="Tahoma" w:cs="Tahoma"/>
          <w:color w:val="666666"/>
          <w:sz w:val="20"/>
          <w:szCs w:val="20"/>
        </w:rPr>
        <w:t xml:space="preserve">. Cuantía: $189´953.377,80. Plazo: Tres (3) meses. Objeto: Ampliación de la electrificación de la Vereda El Amparo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Eléctrica de Arauca ENELAR ESP. Contrato de Obra N° 232 de 2011. Nombre: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COINTEC LTDA R/L OMAR EDUARDO MENDOZA ANTOLINEZ</w:t>
      </w:r>
      <w:r>
        <w:rPr>
          <w:rFonts w:ascii="Tahoma" w:hAnsi="Tahoma" w:cs="Tahoma"/>
          <w:color w:val="666666"/>
          <w:sz w:val="20"/>
          <w:szCs w:val="20"/>
        </w:rPr>
        <w:t xml:space="preserve">. Cuantía: $237´423.025. Plazo: Tres (3) meses. Objeto: Ampliación de la electrificación en la Vereda Duarte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Saravena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lastRenderedPageBreak/>
        <w:t>Departamento de Arauca, Empresa de Energía Eléctrica de Arauca ENELAR ESP. Contrato de Obra N° 233 de 2011. Nombre: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CONSTRUCCIONES Y ARQUITECTOS ASOCIADOS LTDA R/L ELIECER EDISON ESPARZA MARIÑO.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Cuantía: $189´830.506. Plazo: Tres (3) meses. Objeto: Ampliación de la electrificación en el sector Panamá de Arauca - Los Colonos en el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735563" w:rsidRDefault="00735563" w:rsidP="00735563">
      <w:pPr>
        <w:pStyle w:val="NormalWeb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Fonts w:ascii="Tahoma" w:hAnsi="Tahoma" w:cs="Tahoma"/>
          <w:color w:val="666666"/>
          <w:sz w:val="20"/>
          <w:szCs w:val="20"/>
        </w:rPr>
        <w:t>Departamento de Arauca, Empresa de Energía Eléctrica de Arauca ENELAR ESP. Contrato de Obra N° 234 de 2011. Nombre: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Style w:val="Textoennegrita"/>
          <w:rFonts w:ascii="Tahoma" w:hAnsi="Tahoma" w:cs="Tahoma"/>
          <w:color w:val="666666"/>
          <w:sz w:val="20"/>
          <w:szCs w:val="20"/>
        </w:rPr>
        <w:t>CONSTRUCCIONES Y ARQUITECTOS ASOCIADOS LTDA R/L ELIECER EDISON ESPARZA MARIÑO.</w:t>
      </w:r>
      <w:r>
        <w:rPr>
          <w:rStyle w:val="apple-converted-space"/>
          <w:rFonts w:ascii="Tahoma" w:hAnsi="Tahoma" w:cs="Tahoma"/>
          <w:color w:val="666666"/>
          <w:sz w:val="20"/>
          <w:szCs w:val="20"/>
        </w:rPr>
        <w:t> </w:t>
      </w:r>
      <w:r>
        <w:rPr>
          <w:rFonts w:ascii="Tahoma" w:hAnsi="Tahoma" w:cs="Tahoma"/>
          <w:color w:val="666666"/>
          <w:sz w:val="20"/>
          <w:szCs w:val="20"/>
        </w:rPr>
        <w:t xml:space="preserve">Cuantía: 284´924.940. Plazo: Tres (3) meses. Objeto: Ampliación de la electrificación en la Vereda Bajo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Caranal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 xml:space="preserve">, municipio de </w:t>
      </w:r>
      <w:proofErr w:type="spellStart"/>
      <w:r>
        <w:rPr>
          <w:rFonts w:ascii="Tahoma" w:hAnsi="Tahoma" w:cs="Tahoma"/>
          <w:color w:val="666666"/>
          <w:sz w:val="20"/>
          <w:szCs w:val="20"/>
        </w:rPr>
        <w:t>Arauquita</w:t>
      </w:r>
      <w:proofErr w:type="spellEnd"/>
      <w:r>
        <w:rPr>
          <w:rFonts w:ascii="Tahoma" w:hAnsi="Tahoma" w:cs="Tahoma"/>
          <w:color w:val="666666"/>
          <w:sz w:val="20"/>
          <w:szCs w:val="20"/>
        </w:rPr>
        <w:t>, Departamento de Arauca.</w:t>
      </w:r>
    </w:p>
    <w:p w:rsidR="00F71695" w:rsidRPr="00735563" w:rsidRDefault="00F71695" w:rsidP="00735563"/>
    <w:sectPr w:rsidR="00F71695" w:rsidRPr="007355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16"/>
    <w:rsid w:val="0002212A"/>
    <w:rsid w:val="00041816"/>
    <w:rsid w:val="00100CDA"/>
    <w:rsid w:val="00597868"/>
    <w:rsid w:val="005B54A3"/>
    <w:rsid w:val="00735563"/>
    <w:rsid w:val="00841A2B"/>
    <w:rsid w:val="00A220D1"/>
    <w:rsid w:val="00A94E42"/>
    <w:rsid w:val="00BF19AF"/>
    <w:rsid w:val="00DE3757"/>
    <w:rsid w:val="00F7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F36959-0F72-4144-AEE8-2616D483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041816"/>
  </w:style>
  <w:style w:type="character" w:styleId="Textoennegrita">
    <w:name w:val="Strong"/>
    <w:basedOn w:val="Fuentedeprrafopredeter"/>
    <w:uiPriority w:val="22"/>
    <w:qFormat/>
    <w:rsid w:val="00041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8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2017-01-20T00:09:00Z</dcterms:created>
  <dcterms:modified xsi:type="dcterms:W3CDTF">2017-01-20T00:09:00Z</dcterms:modified>
</cp:coreProperties>
</file>